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E8C0F4" w14:textId="77777777" w:rsidR="008122D1" w:rsidRDefault="008122D1" w:rsidP="008122D1">
      <w:pPr>
        <w:ind w:left="709"/>
      </w:pPr>
      <w:r>
        <w:rPr>
          <w:noProof/>
          <w:lang w:eastAsia="en-GB"/>
        </w:rPr>
        <w:drawing>
          <wp:inline distT="0" distB="0" distL="0" distR="0" wp14:anchorId="3461D1AA" wp14:editId="27B5344F">
            <wp:extent cx="4477469" cy="1828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85072" cy="1831269"/>
                    </a:xfrm>
                    <a:prstGeom prst="rect">
                      <a:avLst/>
                    </a:prstGeom>
                    <a:noFill/>
                    <a:ln>
                      <a:noFill/>
                    </a:ln>
                  </pic:spPr>
                </pic:pic>
              </a:graphicData>
            </a:graphic>
          </wp:inline>
        </w:drawing>
      </w:r>
    </w:p>
    <w:p w14:paraId="6E3F1173" w14:textId="77777777" w:rsidR="008122D1" w:rsidRDefault="008122D1" w:rsidP="008122D1">
      <w:pPr>
        <w:ind w:left="709"/>
      </w:pPr>
    </w:p>
    <w:p w14:paraId="048D6D8E" w14:textId="77777777" w:rsidR="008122D1" w:rsidRDefault="008122D1" w:rsidP="008122D1">
      <w:pPr>
        <w:ind w:left="709"/>
      </w:pPr>
    </w:p>
    <w:p w14:paraId="40B08EF8" w14:textId="77777777" w:rsidR="008122D1" w:rsidRDefault="008122D1" w:rsidP="008122D1">
      <w:pPr>
        <w:ind w:left="709"/>
      </w:pPr>
    </w:p>
    <w:p w14:paraId="50698447" w14:textId="77777777" w:rsidR="008122D1" w:rsidRDefault="008122D1" w:rsidP="008122D1">
      <w:pPr>
        <w:ind w:left="709"/>
      </w:pPr>
    </w:p>
    <w:p w14:paraId="7B047CDE" w14:textId="77777777" w:rsidR="008122D1" w:rsidRDefault="008122D1" w:rsidP="008122D1">
      <w:pPr>
        <w:ind w:left="709"/>
      </w:pPr>
    </w:p>
    <w:tbl>
      <w:tblPr>
        <w:tblStyle w:val="TableGrid"/>
        <w:tblW w:w="0" w:type="auto"/>
        <w:tblInd w:w="-34" w:type="dxa"/>
        <w:tblLook w:val="04A0" w:firstRow="1" w:lastRow="0" w:firstColumn="1" w:lastColumn="0" w:noHBand="0" w:noVBand="1"/>
      </w:tblPr>
      <w:tblGrid>
        <w:gridCol w:w="8324"/>
      </w:tblGrid>
      <w:tr w:rsidR="008122D1" w14:paraId="43566AAB" w14:textId="77777777" w:rsidTr="008122D1">
        <w:tc>
          <w:tcPr>
            <w:tcW w:w="8550" w:type="dxa"/>
          </w:tcPr>
          <w:p w14:paraId="7637521F" w14:textId="0B8C7189" w:rsidR="008122D1" w:rsidRPr="00DD0050" w:rsidRDefault="008122D1" w:rsidP="009E2B52">
            <w:r w:rsidRPr="005A767F">
              <w:rPr>
                <w:b/>
                <w:i/>
                <w:u w:val="single"/>
              </w:rPr>
              <w:t>Class:</w:t>
            </w:r>
            <w:r w:rsidR="00DD0050">
              <w:rPr>
                <w:b/>
                <w:i/>
                <w:u w:val="single"/>
              </w:rPr>
              <w:t xml:space="preserve"> </w:t>
            </w:r>
            <w:r w:rsidR="00807D7D">
              <w:t>year 6</w:t>
            </w:r>
          </w:p>
        </w:tc>
      </w:tr>
      <w:tr w:rsidR="008122D1" w14:paraId="702E532C" w14:textId="77777777" w:rsidTr="008122D1">
        <w:tc>
          <w:tcPr>
            <w:tcW w:w="8550" w:type="dxa"/>
          </w:tcPr>
          <w:p w14:paraId="65470241" w14:textId="79F8F198" w:rsidR="008122D1" w:rsidRPr="00DD0050" w:rsidRDefault="008122D1" w:rsidP="009E2B52">
            <w:r w:rsidRPr="005A767F">
              <w:rPr>
                <w:b/>
                <w:i/>
                <w:u w:val="single"/>
              </w:rPr>
              <w:t>Lesson:</w:t>
            </w:r>
            <w:r w:rsidR="00DD0050">
              <w:rPr>
                <w:b/>
                <w:i/>
                <w:u w:val="single"/>
              </w:rPr>
              <w:t xml:space="preserve"> </w:t>
            </w:r>
            <w:r w:rsidR="00163F33">
              <w:t xml:space="preserve">tag rugby      </w:t>
            </w:r>
            <w:r w:rsidR="000D198F">
              <w:t xml:space="preserve">week 3: kicking/catching </w:t>
            </w:r>
          </w:p>
        </w:tc>
      </w:tr>
      <w:tr w:rsidR="008122D1" w14:paraId="1949577F" w14:textId="77777777" w:rsidTr="008122D1">
        <w:tc>
          <w:tcPr>
            <w:tcW w:w="8550" w:type="dxa"/>
          </w:tcPr>
          <w:p w14:paraId="3C39BDD7" w14:textId="77777777" w:rsidR="008122D1" w:rsidRPr="005A767F" w:rsidRDefault="008122D1" w:rsidP="009E2B52">
            <w:pPr>
              <w:rPr>
                <w:b/>
                <w:i/>
                <w:u w:val="single"/>
              </w:rPr>
            </w:pPr>
            <w:r w:rsidRPr="005A767F">
              <w:rPr>
                <w:b/>
                <w:i/>
                <w:u w:val="single"/>
              </w:rPr>
              <w:t>Lesson Objective:</w:t>
            </w:r>
          </w:p>
          <w:p w14:paraId="15318767" w14:textId="65856553" w:rsidR="008122D1" w:rsidRDefault="00DD0050" w:rsidP="009E2B52">
            <w:r>
              <w:t>To be able to understand and apply knowledge of basic</w:t>
            </w:r>
            <w:r w:rsidR="00163F33">
              <w:t xml:space="preserve"> and more advanced </w:t>
            </w:r>
            <w:r w:rsidR="002E2ED1">
              <w:t xml:space="preserve">kicking </w:t>
            </w:r>
            <w:r w:rsidR="00163F33">
              <w:t>techniques</w:t>
            </w:r>
            <w:r w:rsidR="002E2ED1">
              <w:t>, well as catching techniques.</w:t>
            </w:r>
          </w:p>
          <w:p w14:paraId="1162E073" w14:textId="77777777" w:rsidR="008122D1" w:rsidRDefault="008122D1" w:rsidP="009E2B52"/>
        </w:tc>
      </w:tr>
      <w:tr w:rsidR="008122D1" w14:paraId="63E4062C" w14:textId="77777777" w:rsidTr="008122D1">
        <w:tc>
          <w:tcPr>
            <w:tcW w:w="8550" w:type="dxa"/>
          </w:tcPr>
          <w:p w14:paraId="2DAE7410" w14:textId="6C20ED2B" w:rsidR="008122D1" w:rsidRPr="005A767F" w:rsidRDefault="008122D1" w:rsidP="009E2B52">
            <w:pPr>
              <w:rPr>
                <w:b/>
                <w:i/>
                <w:u w:val="single"/>
              </w:rPr>
            </w:pPr>
            <w:r w:rsidRPr="005A767F">
              <w:rPr>
                <w:b/>
                <w:i/>
                <w:u w:val="single"/>
              </w:rPr>
              <w:t>Resources:</w:t>
            </w:r>
          </w:p>
          <w:p w14:paraId="09BB1D49" w14:textId="77777777" w:rsidR="008122D1" w:rsidRDefault="00DD0050" w:rsidP="009E2B52">
            <w:r>
              <w:t>Rugby balls x15</w:t>
            </w:r>
          </w:p>
          <w:p w14:paraId="5671F06A" w14:textId="77777777" w:rsidR="00DD0050" w:rsidRDefault="00DD0050" w:rsidP="009E2B52">
            <w:r>
              <w:t xml:space="preserve">Cones x10 of each colour </w:t>
            </w:r>
          </w:p>
          <w:p w14:paraId="18A743E2" w14:textId="6D1CBD4E" w:rsidR="00DD0050" w:rsidRDefault="00DD0050" w:rsidP="009E2B52">
            <w:r>
              <w:t>Bibs x15</w:t>
            </w:r>
          </w:p>
        </w:tc>
      </w:tr>
    </w:tbl>
    <w:p w14:paraId="3DCDB45B" w14:textId="77777777" w:rsidR="008122D1" w:rsidRDefault="008122D1" w:rsidP="008122D1"/>
    <w:p w14:paraId="178CCFE4" w14:textId="77777777" w:rsidR="008122D1" w:rsidRDefault="008122D1" w:rsidP="008122D1"/>
    <w:p w14:paraId="10102696" w14:textId="77777777" w:rsidR="008122D1" w:rsidRDefault="008122D1" w:rsidP="008122D1"/>
    <w:tbl>
      <w:tblPr>
        <w:tblStyle w:val="TableGrid"/>
        <w:tblW w:w="0" w:type="auto"/>
        <w:tblLook w:val="04A0" w:firstRow="1" w:lastRow="0" w:firstColumn="1" w:lastColumn="0" w:noHBand="0" w:noVBand="1"/>
      </w:tblPr>
      <w:tblGrid>
        <w:gridCol w:w="8290"/>
      </w:tblGrid>
      <w:tr w:rsidR="008122D1" w14:paraId="0AFC810B" w14:textId="77777777" w:rsidTr="009E2B52">
        <w:tc>
          <w:tcPr>
            <w:tcW w:w="8516" w:type="dxa"/>
          </w:tcPr>
          <w:p w14:paraId="56A50A47" w14:textId="2BC65DE7" w:rsidR="008122D1" w:rsidRPr="005A767F" w:rsidRDefault="008122D1" w:rsidP="009E2B52">
            <w:pPr>
              <w:rPr>
                <w:b/>
                <w:i/>
                <w:u w:val="single"/>
              </w:rPr>
            </w:pPr>
            <w:r w:rsidRPr="005A767F">
              <w:rPr>
                <w:b/>
                <w:i/>
                <w:u w:val="single"/>
              </w:rPr>
              <w:t>Warm Up:</w:t>
            </w:r>
          </w:p>
          <w:p w14:paraId="7A845323" w14:textId="39BDD624" w:rsidR="00163F33" w:rsidRDefault="002E2ED1" w:rsidP="009E2B52">
            <w:r>
              <w:t xml:space="preserve">Colour switch/ Numbers game: numbers corresponds to certain movement, while certain shouts of a colour corresponds to a certain section of the area. </w:t>
            </w:r>
          </w:p>
          <w:p w14:paraId="35EC3541" w14:textId="0F48835A" w:rsidR="00313E0D" w:rsidRDefault="00313E0D" w:rsidP="009E2B52">
            <w:pPr>
              <w:rPr>
                <w:b/>
                <w:u w:val="thick"/>
              </w:rPr>
            </w:pPr>
            <w:r>
              <w:rPr>
                <w:b/>
                <w:u w:val="thick"/>
              </w:rPr>
              <w:t>Coaching Points:</w:t>
            </w:r>
          </w:p>
          <w:p w14:paraId="450DA555" w14:textId="77777777" w:rsidR="002E2ED1" w:rsidRDefault="002E2ED1" w:rsidP="009E2B52">
            <w:r>
              <w:t xml:space="preserve">Reactions </w:t>
            </w:r>
          </w:p>
          <w:p w14:paraId="34FFC19E" w14:textId="378C8B2A" w:rsidR="00EC0ED2" w:rsidRDefault="00EC0ED2" w:rsidP="009E2B52">
            <w:r>
              <w:t>Speaking/listening skills</w:t>
            </w:r>
          </w:p>
          <w:p w14:paraId="2CCAB72A" w14:textId="58C8D8EC" w:rsidR="00313E0D" w:rsidRDefault="00EC0ED2" w:rsidP="009E2B52">
            <w:r>
              <w:t xml:space="preserve">Increase HR </w:t>
            </w:r>
          </w:p>
          <w:p w14:paraId="14B6D6EE" w14:textId="0AD9F655" w:rsidR="00DF7B33" w:rsidRPr="00EC0ED2" w:rsidRDefault="00DF7B33" w:rsidP="009E2B52">
            <w:r>
              <w:t>Prepare body for exercise</w:t>
            </w:r>
          </w:p>
          <w:p w14:paraId="6B677BA4" w14:textId="48D6A0CF" w:rsidR="008122D1" w:rsidRPr="005A767F" w:rsidRDefault="005A767F" w:rsidP="009E2B52">
            <w:pPr>
              <w:rPr>
                <w:b/>
                <w:i/>
                <w:u w:val="single"/>
              </w:rPr>
            </w:pPr>
            <w:r w:rsidRPr="005A767F">
              <w:rPr>
                <w:b/>
                <w:i/>
                <w:u w:val="single"/>
              </w:rPr>
              <w:t>Safety Points:</w:t>
            </w:r>
          </w:p>
          <w:p w14:paraId="733D9F7F" w14:textId="77777777" w:rsidR="008122D1" w:rsidRDefault="00EC0ED2" w:rsidP="009E2B52">
            <w:r>
              <w:t xml:space="preserve">Spacial awareness </w:t>
            </w:r>
          </w:p>
          <w:p w14:paraId="137933D6" w14:textId="77777777" w:rsidR="00EC0ED2" w:rsidRDefault="00EC0ED2" w:rsidP="009E2B52">
            <w:r>
              <w:t>Environment checked</w:t>
            </w:r>
          </w:p>
          <w:p w14:paraId="7BFF44BA" w14:textId="252C7B5F" w:rsidR="00EC0ED2" w:rsidRDefault="00EC0ED2" w:rsidP="009E2B52">
            <w:r>
              <w:t>Equipment checked</w:t>
            </w:r>
          </w:p>
        </w:tc>
      </w:tr>
      <w:tr w:rsidR="008122D1" w14:paraId="02C3C471" w14:textId="77777777" w:rsidTr="009E2B52">
        <w:tc>
          <w:tcPr>
            <w:tcW w:w="8516" w:type="dxa"/>
          </w:tcPr>
          <w:p w14:paraId="13EF4503" w14:textId="72F8A05C" w:rsidR="008122D1" w:rsidRPr="005A767F" w:rsidRDefault="008122D1" w:rsidP="009E2B52">
            <w:pPr>
              <w:rPr>
                <w:b/>
                <w:i/>
                <w:u w:val="single"/>
              </w:rPr>
            </w:pPr>
            <w:r w:rsidRPr="005A767F">
              <w:rPr>
                <w:b/>
                <w:i/>
                <w:u w:val="single"/>
              </w:rPr>
              <w:t>Main Activity: (Inc</w:t>
            </w:r>
            <w:r w:rsidR="004C0EFB" w:rsidRPr="005A767F">
              <w:rPr>
                <w:b/>
                <w:i/>
                <w:u w:val="single"/>
              </w:rPr>
              <w:t>luding teaching/Coaching Points/Include any diagrams)</w:t>
            </w:r>
          </w:p>
          <w:p w14:paraId="1D0C3CDB" w14:textId="07245053" w:rsidR="00960156" w:rsidRDefault="00A51783" w:rsidP="00A51783">
            <w:pPr>
              <w:pStyle w:val="ListParagraph"/>
              <w:numPr>
                <w:ilvl w:val="0"/>
                <w:numId w:val="1"/>
              </w:numPr>
            </w:pPr>
            <w:r>
              <w:t>R</w:t>
            </w:r>
            <w:r w:rsidR="00EC0ED2">
              <w:t xml:space="preserve">ecap of </w:t>
            </w:r>
            <w:r>
              <w:t xml:space="preserve">last week’s lesson, as well as explanation and demonstration of how to </w:t>
            </w:r>
            <w:r w:rsidR="002E2ED1">
              <w:t xml:space="preserve">drop kick </w:t>
            </w:r>
            <w:r>
              <w:t xml:space="preserve">the rugby ball. </w:t>
            </w:r>
          </w:p>
          <w:p w14:paraId="7870F81E" w14:textId="2992B94D" w:rsidR="00A51783" w:rsidRDefault="00A51783" w:rsidP="00EC0ED2">
            <w:pPr>
              <w:pStyle w:val="ListParagraph"/>
              <w:numPr>
                <w:ilvl w:val="0"/>
                <w:numId w:val="1"/>
              </w:numPr>
            </w:pPr>
            <w:r>
              <w:t xml:space="preserve">In pairs/ groups work </w:t>
            </w:r>
            <w:r w:rsidR="00FE35E0">
              <w:t>on kicking the ball</w:t>
            </w:r>
            <w:r>
              <w:t>, ensuring the</w:t>
            </w:r>
            <w:r w:rsidR="00FE35E0">
              <w:t>y kick the ball to their partner’s hands.</w:t>
            </w:r>
            <w:r>
              <w:t xml:space="preserve">  </w:t>
            </w:r>
          </w:p>
          <w:p w14:paraId="7CDB8254" w14:textId="63D3CA2B" w:rsidR="00FE35E0" w:rsidRDefault="00FE35E0" w:rsidP="00A02864">
            <w:pPr>
              <w:pStyle w:val="ListParagraph"/>
              <w:numPr>
                <w:ilvl w:val="0"/>
                <w:numId w:val="1"/>
              </w:numPr>
            </w:pPr>
            <w:r>
              <w:t xml:space="preserve">Explanation/demonstration of how to catch a high ball safely.   </w:t>
            </w:r>
          </w:p>
          <w:p w14:paraId="0C23DC09" w14:textId="3D93EF73" w:rsidR="00FE35E0" w:rsidRDefault="00FE35E0" w:rsidP="00FE35E0">
            <w:pPr>
              <w:pStyle w:val="ListParagraph"/>
              <w:numPr>
                <w:ilvl w:val="0"/>
                <w:numId w:val="1"/>
              </w:numPr>
            </w:pPr>
            <w:r w:rsidRPr="00FE35E0">
              <w:t xml:space="preserve">In pairs/ groups work on </w:t>
            </w:r>
            <w:r>
              <w:t xml:space="preserve">catching the ball, ensuring watch the ball into their hands, from their partners throw. </w:t>
            </w:r>
          </w:p>
          <w:p w14:paraId="0F2A7953" w14:textId="4844E1A5" w:rsidR="00960156" w:rsidRDefault="00A51783" w:rsidP="00A02864">
            <w:pPr>
              <w:pStyle w:val="ListParagraph"/>
              <w:numPr>
                <w:ilvl w:val="0"/>
                <w:numId w:val="1"/>
              </w:numPr>
            </w:pPr>
            <w:r>
              <w:t>Ga</w:t>
            </w:r>
            <w:r w:rsidR="00960156">
              <w:t xml:space="preserve">me related: </w:t>
            </w:r>
            <w:r w:rsidR="00FE35E0">
              <w:t xml:space="preserve">jail breakers- Area is split into three sections (safe zone/guards/safe zone), the have to work in pairs to kick the ball over the guards to their partner. </w:t>
            </w:r>
            <w:r w:rsidR="00A02864">
              <w:t xml:space="preserve"> </w:t>
            </w:r>
          </w:p>
          <w:p w14:paraId="7BCCBB02" w14:textId="229836CC" w:rsidR="00EC0ED2" w:rsidRDefault="00EC0ED2" w:rsidP="00960156">
            <w:pPr>
              <w:ind w:left="360"/>
            </w:pPr>
          </w:p>
          <w:p w14:paraId="1A8EF2E0" w14:textId="347CA048" w:rsidR="008122D1" w:rsidRDefault="006F5926" w:rsidP="009E2B52">
            <w:r>
              <w:t xml:space="preserve">Recaps of each part of the session and also ABC’s throughout. </w:t>
            </w:r>
          </w:p>
          <w:p w14:paraId="679B4DF2" w14:textId="77777777" w:rsidR="00A02864" w:rsidRDefault="00A02864" w:rsidP="009E2B52"/>
          <w:p w14:paraId="79084806" w14:textId="1DC90C9B" w:rsidR="008122D1" w:rsidRPr="00313E0D" w:rsidRDefault="00313E0D" w:rsidP="009E2B52">
            <w:pPr>
              <w:rPr>
                <w:b/>
                <w:u w:val="thick"/>
              </w:rPr>
            </w:pPr>
            <w:r>
              <w:rPr>
                <w:b/>
                <w:u w:val="thick"/>
              </w:rPr>
              <w:t>Coaching points:</w:t>
            </w:r>
          </w:p>
          <w:p w14:paraId="4DC0076A" w14:textId="081E5309" w:rsidR="008122D1" w:rsidRDefault="00EC0ED2" w:rsidP="009E2B52">
            <w:r>
              <w:t xml:space="preserve">Position of hands </w:t>
            </w:r>
          </w:p>
          <w:p w14:paraId="7F5A6EDF" w14:textId="77777777" w:rsidR="00A02864" w:rsidRDefault="00A02864" w:rsidP="009E2B52">
            <w:r>
              <w:t xml:space="preserve">Teamwork </w:t>
            </w:r>
          </w:p>
          <w:p w14:paraId="3E98476B" w14:textId="77777777" w:rsidR="00FE35E0" w:rsidRDefault="00FE35E0" w:rsidP="009E2B52">
            <w:r>
              <w:t xml:space="preserve">Timing point of the kick </w:t>
            </w:r>
          </w:p>
          <w:p w14:paraId="562E2A12" w14:textId="0782C3A5" w:rsidR="00A02864" w:rsidRDefault="00A02864" w:rsidP="009E2B52">
            <w:r>
              <w:t xml:space="preserve">Communication </w:t>
            </w:r>
          </w:p>
          <w:p w14:paraId="5AE94373" w14:textId="6CE3F2BF" w:rsidR="008122D1" w:rsidRPr="005A767F" w:rsidRDefault="005A767F" w:rsidP="009E2B52">
            <w:pPr>
              <w:rPr>
                <w:b/>
                <w:i/>
                <w:u w:val="single"/>
              </w:rPr>
            </w:pPr>
            <w:r w:rsidRPr="005A767F">
              <w:rPr>
                <w:b/>
                <w:i/>
                <w:u w:val="single"/>
              </w:rPr>
              <w:t>Safety Points:</w:t>
            </w:r>
          </w:p>
          <w:p w14:paraId="69DCCCA1" w14:textId="77777777" w:rsidR="008122D1" w:rsidRDefault="00DF7B33" w:rsidP="009E2B52">
            <w:r>
              <w:t xml:space="preserve">Spacial awareness </w:t>
            </w:r>
          </w:p>
          <w:p w14:paraId="38FBB261" w14:textId="77777777" w:rsidR="00DF7B33" w:rsidRDefault="00DF7B33" w:rsidP="009E2B52">
            <w:r>
              <w:t xml:space="preserve">Environment checked </w:t>
            </w:r>
          </w:p>
          <w:p w14:paraId="41CD79BB" w14:textId="2C884898" w:rsidR="00DF7B33" w:rsidRDefault="00DF7B33" w:rsidP="009E2B52">
            <w:r>
              <w:t>Equipment checked</w:t>
            </w:r>
          </w:p>
        </w:tc>
      </w:tr>
      <w:tr w:rsidR="008122D1" w14:paraId="2332C0B2" w14:textId="77777777" w:rsidTr="009E2B52">
        <w:tc>
          <w:tcPr>
            <w:tcW w:w="8516" w:type="dxa"/>
          </w:tcPr>
          <w:p w14:paraId="2B53DDCC" w14:textId="031A386E" w:rsidR="008122D1" w:rsidRDefault="008122D1" w:rsidP="009E2B52">
            <w:r w:rsidRPr="005A767F">
              <w:rPr>
                <w:b/>
                <w:i/>
                <w:u w:val="single"/>
              </w:rPr>
              <w:lastRenderedPageBreak/>
              <w:t>Warm Down</w:t>
            </w:r>
            <w:r>
              <w:t>:</w:t>
            </w:r>
          </w:p>
          <w:p w14:paraId="2FE8254D" w14:textId="3DC2D8E3" w:rsidR="00A02864" w:rsidRDefault="00A02864" w:rsidP="009E2B52">
            <w:r>
              <w:t xml:space="preserve">Cool down train: conga style cue going from fast to slow, using static stretches throughout. </w:t>
            </w:r>
          </w:p>
          <w:p w14:paraId="170BC034" w14:textId="44F5679B" w:rsidR="008122D1" w:rsidRPr="00313E0D" w:rsidRDefault="00313E0D" w:rsidP="009E2B52">
            <w:pPr>
              <w:rPr>
                <w:b/>
                <w:u w:val="thick"/>
              </w:rPr>
            </w:pPr>
            <w:r w:rsidRPr="00313E0D">
              <w:rPr>
                <w:b/>
                <w:u w:val="thick"/>
              </w:rPr>
              <w:t>Coaching Points:</w:t>
            </w:r>
          </w:p>
          <w:p w14:paraId="38D95B24" w14:textId="4D7A2C22" w:rsidR="008122D1" w:rsidRDefault="00DF7B33" w:rsidP="009E2B52">
            <w:r>
              <w:t>Lower HR</w:t>
            </w:r>
          </w:p>
          <w:p w14:paraId="62FBED71" w14:textId="53FDDE40" w:rsidR="00DF7B33" w:rsidRDefault="00DF7B33" w:rsidP="009E2B52">
            <w:r>
              <w:t xml:space="preserve">Reduce lactic acid </w:t>
            </w:r>
          </w:p>
          <w:p w14:paraId="4D44312A" w14:textId="333A2DE3" w:rsidR="00DF7B33" w:rsidRDefault="00DF7B33" w:rsidP="009E2B52">
            <w:r>
              <w:t>Help bring them down to a rest to prepare for remaining lessons.</w:t>
            </w:r>
          </w:p>
          <w:p w14:paraId="7FE48983" w14:textId="77777777" w:rsidR="008122D1" w:rsidRDefault="005A767F" w:rsidP="009E2B52">
            <w:r w:rsidRPr="005A767F">
              <w:rPr>
                <w:b/>
                <w:i/>
                <w:u w:val="single"/>
              </w:rPr>
              <w:t>Safety Points</w:t>
            </w:r>
            <w:r>
              <w:t>:</w:t>
            </w:r>
          </w:p>
          <w:p w14:paraId="67A01388" w14:textId="77777777" w:rsidR="005A767F" w:rsidRDefault="00DF7B33" w:rsidP="009E2B52">
            <w:r>
              <w:t xml:space="preserve">Spacial awareness </w:t>
            </w:r>
          </w:p>
          <w:p w14:paraId="058A3C2A" w14:textId="75353172" w:rsidR="00DF7B33" w:rsidRDefault="00DF7B33" w:rsidP="009E2B52">
            <w:r>
              <w:t xml:space="preserve">Environment checked. </w:t>
            </w:r>
          </w:p>
        </w:tc>
      </w:tr>
      <w:tr w:rsidR="008122D1" w14:paraId="50CB197A" w14:textId="77777777" w:rsidTr="009E2B52">
        <w:tc>
          <w:tcPr>
            <w:tcW w:w="8516" w:type="dxa"/>
          </w:tcPr>
          <w:p w14:paraId="2DCB1923" w14:textId="2641655C" w:rsidR="008122D1" w:rsidRPr="005A767F" w:rsidRDefault="008122D1" w:rsidP="009E2B52">
            <w:pPr>
              <w:rPr>
                <w:b/>
                <w:i/>
                <w:u w:val="single"/>
              </w:rPr>
            </w:pPr>
            <w:r w:rsidRPr="005A767F">
              <w:rPr>
                <w:b/>
                <w:i/>
                <w:u w:val="single"/>
              </w:rPr>
              <w:t>Plenary:</w:t>
            </w:r>
          </w:p>
          <w:p w14:paraId="29AF9A9C" w14:textId="63942364" w:rsidR="008122D1" w:rsidRDefault="00DF7B33" w:rsidP="00990120">
            <w:r>
              <w:t xml:space="preserve">Working/ revising each section of tag rugby, </w:t>
            </w:r>
            <w:r w:rsidR="00990120">
              <w:t>this week was kicking and catching. Next week is a recap of weeks 1-3’s lessons to ensure understand and safe application.</w:t>
            </w:r>
            <w:bookmarkStart w:id="0" w:name="_GoBack"/>
            <w:bookmarkEnd w:id="0"/>
          </w:p>
        </w:tc>
      </w:tr>
    </w:tbl>
    <w:p w14:paraId="1A9D501D" w14:textId="77777777" w:rsidR="008122D1" w:rsidRDefault="008122D1" w:rsidP="008122D1"/>
    <w:p w14:paraId="20172681" w14:textId="77777777" w:rsidR="008122D1" w:rsidRDefault="008122D1" w:rsidP="008122D1"/>
    <w:tbl>
      <w:tblPr>
        <w:tblStyle w:val="TableGrid"/>
        <w:tblW w:w="0" w:type="auto"/>
        <w:tblLook w:val="04A0" w:firstRow="1" w:lastRow="0" w:firstColumn="1" w:lastColumn="0" w:noHBand="0" w:noVBand="1"/>
      </w:tblPr>
      <w:tblGrid>
        <w:gridCol w:w="8290"/>
      </w:tblGrid>
      <w:tr w:rsidR="008122D1" w14:paraId="094D29CF" w14:textId="77777777" w:rsidTr="009E2B52">
        <w:tc>
          <w:tcPr>
            <w:tcW w:w="8516" w:type="dxa"/>
          </w:tcPr>
          <w:p w14:paraId="332CDEA8" w14:textId="53128E34" w:rsidR="008122D1" w:rsidRDefault="008122D1" w:rsidP="009E2B52">
            <w:pPr>
              <w:rPr>
                <w:color w:val="FF0000"/>
                <w:sz w:val="20"/>
                <w:szCs w:val="20"/>
              </w:rPr>
            </w:pPr>
            <w:r w:rsidRPr="00FC4328">
              <w:rPr>
                <w:color w:val="FF0000"/>
                <w:sz w:val="20"/>
                <w:szCs w:val="20"/>
              </w:rPr>
              <w:t>RED:</w:t>
            </w:r>
            <w:r w:rsidR="006F5926">
              <w:rPr>
                <w:color w:val="FF0000"/>
                <w:sz w:val="20"/>
                <w:szCs w:val="20"/>
              </w:rPr>
              <w:t xml:space="preserve"> they are able to complete the basic tasks within the session but requires constant help or 121’s. </w:t>
            </w:r>
            <w:r w:rsidR="00A02864">
              <w:rPr>
                <w:color w:val="FF0000"/>
                <w:sz w:val="20"/>
                <w:szCs w:val="20"/>
              </w:rPr>
              <w:t>They</w:t>
            </w:r>
            <w:r w:rsidR="006F5926">
              <w:rPr>
                <w:color w:val="FF0000"/>
                <w:sz w:val="20"/>
                <w:szCs w:val="20"/>
              </w:rPr>
              <w:t xml:space="preserve"> however are unable to complete many other tasks. </w:t>
            </w:r>
          </w:p>
          <w:p w14:paraId="5B66AAEC" w14:textId="77777777" w:rsidR="008122D1" w:rsidRDefault="008122D1" w:rsidP="009E2B52">
            <w:pPr>
              <w:rPr>
                <w:color w:val="FF0000"/>
                <w:sz w:val="20"/>
                <w:szCs w:val="20"/>
              </w:rPr>
            </w:pPr>
          </w:p>
          <w:p w14:paraId="0CB7FC0D" w14:textId="77777777" w:rsidR="008122D1" w:rsidRPr="00FC4328" w:rsidRDefault="008122D1" w:rsidP="009E2B52">
            <w:pPr>
              <w:rPr>
                <w:color w:val="FF0000"/>
                <w:sz w:val="20"/>
                <w:szCs w:val="20"/>
              </w:rPr>
            </w:pPr>
          </w:p>
        </w:tc>
      </w:tr>
      <w:tr w:rsidR="008122D1" w14:paraId="091175E2" w14:textId="77777777" w:rsidTr="009E2B52">
        <w:tc>
          <w:tcPr>
            <w:tcW w:w="8516" w:type="dxa"/>
          </w:tcPr>
          <w:p w14:paraId="7049AEAE" w14:textId="2C1FCF82" w:rsidR="008122D1" w:rsidRDefault="008122D1" w:rsidP="009E2B52">
            <w:pPr>
              <w:rPr>
                <w:color w:val="FF6600"/>
                <w:sz w:val="20"/>
                <w:szCs w:val="20"/>
              </w:rPr>
            </w:pPr>
            <w:r>
              <w:rPr>
                <w:color w:val="FF6600"/>
                <w:sz w:val="20"/>
                <w:szCs w:val="20"/>
              </w:rPr>
              <w:t>AMBER:</w:t>
            </w:r>
            <w:r w:rsidR="006F5926">
              <w:rPr>
                <w:color w:val="FF6600"/>
                <w:sz w:val="20"/>
                <w:szCs w:val="20"/>
              </w:rPr>
              <w:t xml:space="preserve"> they should be able to work through each section of the session without much help or assistance and have a competent understanding and application of </w:t>
            </w:r>
            <w:r w:rsidR="00990120">
              <w:rPr>
                <w:color w:val="FF6600"/>
                <w:sz w:val="20"/>
                <w:szCs w:val="20"/>
              </w:rPr>
              <w:t>kicking/catching</w:t>
            </w:r>
            <w:r w:rsidR="006F5926">
              <w:rPr>
                <w:color w:val="FF6600"/>
                <w:sz w:val="20"/>
                <w:szCs w:val="20"/>
              </w:rPr>
              <w:t xml:space="preserve">. </w:t>
            </w:r>
          </w:p>
          <w:p w14:paraId="55BF4A29" w14:textId="77777777" w:rsidR="008122D1" w:rsidRDefault="008122D1" w:rsidP="009E2B52">
            <w:pPr>
              <w:rPr>
                <w:color w:val="FF6600"/>
                <w:sz w:val="20"/>
                <w:szCs w:val="20"/>
              </w:rPr>
            </w:pPr>
          </w:p>
          <w:p w14:paraId="268CF7F7" w14:textId="77777777" w:rsidR="008122D1" w:rsidRPr="00FC4328" w:rsidRDefault="008122D1" w:rsidP="009E2B52">
            <w:pPr>
              <w:rPr>
                <w:color w:val="FF6600"/>
                <w:sz w:val="20"/>
                <w:szCs w:val="20"/>
              </w:rPr>
            </w:pPr>
          </w:p>
        </w:tc>
      </w:tr>
      <w:tr w:rsidR="008122D1" w14:paraId="2A74D7CB" w14:textId="77777777" w:rsidTr="009E2B52">
        <w:tc>
          <w:tcPr>
            <w:tcW w:w="8516" w:type="dxa"/>
          </w:tcPr>
          <w:p w14:paraId="7DE40696" w14:textId="4714F1C2" w:rsidR="008122D1" w:rsidRDefault="008122D1" w:rsidP="009E2B52">
            <w:pPr>
              <w:rPr>
                <w:color w:val="008000"/>
                <w:sz w:val="20"/>
                <w:szCs w:val="20"/>
              </w:rPr>
            </w:pPr>
            <w:r>
              <w:rPr>
                <w:color w:val="008000"/>
                <w:sz w:val="20"/>
                <w:szCs w:val="20"/>
              </w:rPr>
              <w:t>GREEN:</w:t>
            </w:r>
            <w:r w:rsidR="006F5926">
              <w:rPr>
                <w:color w:val="008000"/>
                <w:sz w:val="20"/>
                <w:szCs w:val="20"/>
              </w:rPr>
              <w:t xml:space="preserve"> they should be able to excel at each part of the session, and are moving in overload scenarios against them or help the lower abilities (red) to progress into the next level. </w:t>
            </w:r>
          </w:p>
          <w:p w14:paraId="2FDD9E22" w14:textId="77777777" w:rsidR="008122D1" w:rsidRDefault="008122D1" w:rsidP="009E2B52">
            <w:pPr>
              <w:rPr>
                <w:color w:val="008000"/>
                <w:sz w:val="20"/>
                <w:szCs w:val="20"/>
              </w:rPr>
            </w:pPr>
          </w:p>
          <w:p w14:paraId="640838B8" w14:textId="77777777" w:rsidR="008122D1" w:rsidRPr="00FC4328" w:rsidRDefault="008122D1" w:rsidP="009E2B52">
            <w:pPr>
              <w:rPr>
                <w:color w:val="008000"/>
                <w:sz w:val="20"/>
                <w:szCs w:val="20"/>
              </w:rPr>
            </w:pPr>
          </w:p>
        </w:tc>
      </w:tr>
    </w:tbl>
    <w:p w14:paraId="5F873E44" w14:textId="77777777" w:rsidR="008122D1" w:rsidRDefault="008122D1" w:rsidP="008122D1"/>
    <w:p w14:paraId="626CA765" w14:textId="77777777" w:rsidR="008122D1" w:rsidRDefault="008122D1" w:rsidP="008122D1"/>
    <w:p w14:paraId="7D5EAEB8" w14:textId="77777777" w:rsidR="008122D1" w:rsidRDefault="008122D1" w:rsidP="008122D1">
      <w:pPr>
        <w:ind w:left="709"/>
      </w:pPr>
    </w:p>
    <w:sectPr w:rsidR="008122D1" w:rsidSect="008122D1">
      <w:pgSz w:w="11900" w:h="16840"/>
      <w:pgMar w:top="284"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4D4ABF"/>
    <w:multiLevelType w:val="hybridMultilevel"/>
    <w:tmpl w:val="71D2E8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328"/>
    <w:rsid w:val="000901C8"/>
    <w:rsid w:val="000B4F6E"/>
    <w:rsid w:val="000D198F"/>
    <w:rsid w:val="00163F33"/>
    <w:rsid w:val="002E2ED1"/>
    <w:rsid w:val="00313E0D"/>
    <w:rsid w:val="004C0EFB"/>
    <w:rsid w:val="005A767F"/>
    <w:rsid w:val="006F5926"/>
    <w:rsid w:val="00807D7D"/>
    <w:rsid w:val="008122D1"/>
    <w:rsid w:val="00960156"/>
    <w:rsid w:val="00990120"/>
    <w:rsid w:val="00A02864"/>
    <w:rsid w:val="00A51783"/>
    <w:rsid w:val="00B8675A"/>
    <w:rsid w:val="00BA5AAB"/>
    <w:rsid w:val="00BE0D22"/>
    <w:rsid w:val="00C55C9B"/>
    <w:rsid w:val="00DD0050"/>
    <w:rsid w:val="00DF7B33"/>
    <w:rsid w:val="00EC0ED2"/>
    <w:rsid w:val="00EC3F17"/>
    <w:rsid w:val="00FC4328"/>
    <w:rsid w:val="00FE35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E063E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4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22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22D1"/>
    <w:rPr>
      <w:rFonts w:ascii="Lucida Grande" w:hAnsi="Lucida Grande" w:cs="Lucida Grande"/>
      <w:sz w:val="18"/>
      <w:szCs w:val="18"/>
    </w:rPr>
  </w:style>
  <w:style w:type="paragraph" w:styleId="ListParagraph">
    <w:name w:val="List Paragraph"/>
    <w:basedOn w:val="Normal"/>
    <w:uiPriority w:val="34"/>
    <w:qFormat/>
    <w:rsid w:val="00EC0E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2438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Jarvis</dc:creator>
  <cp:keywords/>
  <dc:description/>
  <cp:lastModifiedBy>Deborah Sketchley</cp:lastModifiedBy>
  <cp:revision>3</cp:revision>
  <dcterms:created xsi:type="dcterms:W3CDTF">2018-09-09T16:13:00Z</dcterms:created>
  <dcterms:modified xsi:type="dcterms:W3CDTF">2018-09-09T16:59:00Z</dcterms:modified>
</cp:coreProperties>
</file>