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0917E6F8" w:rsidR="003F0F11" w:rsidRPr="007F7C1C"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5974BB">
              <w:rPr>
                <w:noProof/>
                <w:lang w:eastAsia="en-GB"/>
              </w:rPr>
              <w:t xml:space="preserve"> </w:t>
            </w:r>
            <w:r w:rsidR="003F0F11">
              <w:rPr>
                <w:noProof/>
                <w:lang w:eastAsia="en-GB"/>
              </w:rPr>
              <w:t xml:space="preserve"> </w:t>
            </w:r>
            <w:r w:rsidR="005974BB">
              <w:rPr>
                <w:noProof/>
                <w:lang w:eastAsia="en-GB"/>
              </w:rPr>
              <w:t xml:space="preserve">Hockey                </w:t>
            </w:r>
            <w:r>
              <w:rPr>
                <w:noProof/>
                <w:lang w:eastAsia="en-GB"/>
              </w:rPr>
              <w:t xml:space="preserve"> </w:t>
            </w:r>
          </w:p>
        </w:tc>
      </w:tr>
      <w:tr w:rsidR="003F0F11" w14:paraId="5E123A37" w14:textId="77777777" w:rsidTr="003F0F11">
        <w:trPr>
          <w:trHeight w:val="460"/>
        </w:trPr>
        <w:tc>
          <w:tcPr>
            <w:tcW w:w="11375" w:type="dxa"/>
            <w:gridSpan w:val="4"/>
          </w:tcPr>
          <w:p w14:paraId="6F850B5F" w14:textId="75047E99" w:rsidR="003F0F11" w:rsidRDefault="003F0F11" w:rsidP="003F0F11">
            <w:r>
              <w:t>Resources:</w:t>
            </w:r>
            <w:r w:rsidR="005974BB">
              <w:t xml:space="preserve"> Hockey Equipment/Balls/Discs Cones</w:t>
            </w:r>
          </w:p>
        </w:tc>
      </w:tr>
      <w:tr w:rsidR="003F0F11" w14:paraId="4AF191A1" w14:textId="77777777" w:rsidTr="003F0F11">
        <w:trPr>
          <w:trHeight w:val="495"/>
        </w:trPr>
        <w:tc>
          <w:tcPr>
            <w:tcW w:w="7524" w:type="dxa"/>
            <w:gridSpan w:val="3"/>
            <w:vMerge w:val="restart"/>
          </w:tcPr>
          <w:p w14:paraId="7C502FCF" w14:textId="7BAB0112" w:rsidR="003F0F11" w:rsidRDefault="003F0F11" w:rsidP="003F0F11">
            <w:r>
              <w:t>Warm up (15mins):</w:t>
            </w:r>
          </w:p>
          <w:p w14:paraId="027A867C" w14:textId="77777777" w:rsidR="00F23164" w:rsidRPr="00A77483" w:rsidRDefault="00F23164" w:rsidP="003F0F11"/>
          <w:p w14:paraId="570B394B" w14:textId="77777777" w:rsidR="00D65659" w:rsidRPr="00D65659" w:rsidRDefault="00D65659" w:rsidP="00D65659">
            <w:pPr>
              <w:rPr>
                <w:rFonts w:ascii="Calibri" w:hAnsi="Calibri" w:cs="Calibri"/>
              </w:rPr>
            </w:pPr>
            <w:r w:rsidRPr="00D65659">
              <w:rPr>
                <w:rFonts w:ascii="Calibri" w:hAnsi="Calibri" w:cs="Calibri"/>
              </w:rPr>
              <w:t>Introduce the rules of scoring in hockey, showing the lines on the court. One child stands by each cone to receive the ball. When they have received the ball and passed it to the next cone they then run to the next cone ready to receive the ball from the previous cone. When the child has received and passed on each cone they then dribble into the D and take a shot at goal. They then run back to the start, making sure to stay clear of the cones.</w:t>
            </w:r>
          </w:p>
          <w:p w14:paraId="63548428" w14:textId="2B1CC541" w:rsidR="005974BB" w:rsidRPr="006E46A2" w:rsidRDefault="005974BB" w:rsidP="00D65659"/>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2DF4CBBB" w:rsidR="003F0F11" w:rsidRDefault="003F0F11" w:rsidP="003F0F11">
            <w:r>
              <w:t>Main Activity (35mins):</w:t>
            </w:r>
          </w:p>
          <w:p w14:paraId="2685DCCF" w14:textId="7C43B05C" w:rsidR="002938C9" w:rsidRDefault="002938C9" w:rsidP="005974BB"/>
          <w:p w14:paraId="698BE9BA" w14:textId="77777777" w:rsidR="003F0F11" w:rsidRDefault="003F0F11" w:rsidP="003F0F11"/>
          <w:p w14:paraId="7AB7F347" w14:textId="77777777" w:rsidR="00D65659" w:rsidRDefault="00D65659" w:rsidP="00D65659">
            <w:pPr>
              <w:rPr>
                <w:rFonts w:ascii="Calibri" w:hAnsi="Calibri" w:cs="Calibri"/>
              </w:rPr>
            </w:pPr>
            <w:r w:rsidRPr="00D65659">
              <w:rPr>
                <w:rFonts w:ascii="Calibri" w:hAnsi="Calibri" w:cs="Calibri"/>
              </w:rPr>
              <w:t>Attackers must try to score as many goals as possible while the defenders must try and get the ball over the half way line</w:t>
            </w:r>
          </w:p>
          <w:p w14:paraId="4EF26DF4" w14:textId="77777777" w:rsidR="00D65659" w:rsidRPr="00D65659" w:rsidRDefault="00D65659" w:rsidP="00D65659">
            <w:pPr>
              <w:rPr>
                <w:rFonts w:ascii="Calibri" w:hAnsi="Calibri" w:cs="Calibri"/>
              </w:rPr>
            </w:pPr>
          </w:p>
          <w:p w14:paraId="7DFCD33D" w14:textId="77777777" w:rsidR="00D65659" w:rsidRDefault="00D65659" w:rsidP="00D65659">
            <w:pPr>
              <w:rPr>
                <w:rFonts w:ascii="Calibri" w:hAnsi="Calibri" w:cs="Calibri"/>
              </w:rPr>
            </w:pPr>
            <w:r w:rsidRPr="00D65659">
              <w:rPr>
                <w:rFonts w:ascii="Calibri" w:hAnsi="Calibri" w:cs="Calibri"/>
              </w:rPr>
              <w:t>The ball must be successfully passed to someone stood on the half way line or must be dribbled over the half way line for the defenders to score a point</w:t>
            </w:r>
          </w:p>
          <w:p w14:paraId="45711C35" w14:textId="77777777" w:rsidR="00D65659" w:rsidRPr="00D65659" w:rsidRDefault="00D65659" w:rsidP="00D65659">
            <w:pPr>
              <w:rPr>
                <w:rFonts w:ascii="Calibri" w:hAnsi="Calibri" w:cs="Calibri"/>
              </w:rPr>
            </w:pPr>
          </w:p>
          <w:p w14:paraId="6740D374" w14:textId="77777777" w:rsidR="00D65659" w:rsidRDefault="00D65659" w:rsidP="00D65659">
            <w:pPr>
              <w:rPr>
                <w:rFonts w:ascii="Calibri" w:hAnsi="Calibri" w:cs="Calibri"/>
              </w:rPr>
            </w:pPr>
            <w:r w:rsidRPr="00D65659">
              <w:rPr>
                <w:rFonts w:ascii="Calibri" w:hAnsi="Calibri" w:cs="Calibri"/>
              </w:rPr>
              <w:t>If a goal is scored or if a ball goes out of play normal hockey rules apply with the exception that when the defenders have reached the half way line the attackers take the ball from the half way line</w:t>
            </w:r>
          </w:p>
          <w:p w14:paraId="1F53ECAE" w14:textId="77777777" w:rsidR="00D65659" w:rsidRPr="00D65659" w:rsidRDefault="00D65659" w:rsidP="00D65659">
            <w:pPr>
              <w:rPr>
                <w:rFonts w:ascii="Calibri" w:hAnsi="Calibri" w:cs="Calibri"/>
              </w:rPr>
            </w:pPr>
            <w:bookmarkStart w:id="0" w:name="_GoBack"/>
            <w:bookmarkEnd w:id="0"/>
          </w:p>
          <w:p w14:paraId="37928260" w14:textId="3CFCF291" w:rsidR="003F0F11" w:rsidRPr="00D65659" w:rsidRDefault="00D65659" w:rsidP="00D65659">
            <w:r w:rsidRPr="00D65659">
              <w:rPr>
                <w:rFonts w:ascii="Calibri" w:hAnsi="Calibri" w:cs="Calibri"/>
              </w:rPr>
              <w:t>Attackers and defenders are switched around after 5 minutes.</w:t>
            </w:r>
          </w:p>
          <w:p w14:paraId="0AA075BE" w14:textId="77777777" w:rsidR="003F0F11" w:rsidRPr="00F50F28" w:rsidRDefault="003F0F11" w:rsidP="003F0F11"/>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614DEB4D" w14:textId="574BA328" w:rsidR="00C465E0" w:rsidRDefault="005974BB" w:rsidP="003F0F11">
            <w:pPr>
              <w:rPr>
                <w:b/>
              </w:rPr>
            </w:pPr>
            <w:r>
              <w:rPr>
                <w:b/>
              </w:rPr>
              <w:t>Hockey safety</w:t>
            </w:r>
          </w:p>
          <w:p w14:paraId="26E20282" w14:textId="77777777" w:rsidR="005974BB" w:rsidRDefault="005974BB" w:rsidP="003F0F11">
            <w:pPr>
              <w:rPr>
                <w:b/>
              </w:rPr>
            </w:pPr>
            <w:r>
              <w:rPr>
                <w:b/>
              </w:rPr>
              <w:t>Ball Technique</w:t>
            </w:r>
          </w:p>
          <w:p w14:paraId="2217DF56" w14:textId="0535B83A" w:rsidR="005974BB" w:rsidRPr="002938C9" w:rsidRDefault="005974BB" w:rsidP="003F0F11">
            <w:pPr>
              <w:rPr>
                <w:b/>
              </w:rPr>
            </w:pPr>
            <w:r>
              <w:rPr>
                <w:b/>
              </w:rPr>
              <w:t>Hand Technique</w:t>
            </w:r>
          </w:p>
          <w:p w14:paraId="0548DAA5" w14:textId="77777777" w:rsidR="00C465E0" w:rsidRDefault="00C465E0" w:rsidP="003F0F11">
            <w:pPr>
              <w:rPr>
                <w:rFonts w:ascii="Verdana" w:hAnsi="Verdana"/>
                <w:b/>
              </w:rPr>
            </w:pPr>
          </w:p>
          <w:p w14:paraId="33072A25" w14:textId="77777777" w:rsidR="003F0F11" w:rsidRDefault="00C465E0" w:rsidP="003F0F11">
            <w:r>
              <w:t>2.</w:t>
            </w:r>
            <w:r w:rsidR="003F0F11">
              <w:t xml:space="preserve"> Safety points:</w:t>
            </w:r>
          </w:p>
          <w:p w14:paraId="34E891DA" w14:textId="3F7AB61E" w:rsidR="003F0F11" w:rsidRDefault="005974BB" w:rsidP="003F0F11">
            <w:pPr>
              <w:rPr>
                <w:b/>
              </w:rPr>
            </w:pPr>
            <w:r>
              <w:rPr>
                <w:b/>
              </w:rPr>
              <w:t>Spatial Awareness</w:t>
            </w:r>
          </w:p>
          <w:p w14:paraId="6B023FC1" w14:textId="5DF2B2E0" w:rsidR="005974BB" w:rsidRDefault="005974BB" w:rsidP="003F0F11">
            <w:pPr>
              <w:rPr>
                <w:b/>
              </w:rPr>
            </w:pPr>
            <w:r>
              <w:rPr>
                <w:b/>
              </w:rPr>
              <w:t>Listening Skills</w:t>
            </w:r>
          </w:p>
          <w:p w14:paraId="42C52DA4" w14:textId="17EFA86B" w:rsidR="005974BB" w:rsidRPr="002938C9" w:rsidRDefault="005974BB" w:rsidP="003F0F11">
            <w:pPr>
              <w:rPr>
                <w:b/>
              </w:rPr>
            </w:pPr>
            <w:r>
              <w:rPr>
                <w:b/>
              </w:rPr>
              <w:t>Hockey Equipment safety</w:t>
            </w:r>
          </w:p>
          <w:p w14:paraId="59302BD0" w14:textId="77777777" w:rsidR="003F0F11" w:rsidRPr="002938C9" w:rsidRDefault="003F0F11" w:rsidP="003F0F11">
            <w:pPr>
              <w:rPr>
                <w:b/>
              </w:rPr>
            </w:pPr>
          </w:p>
          <w:p w14:paraId="280DBFAD" w14:textId="77777777" w:rsidR="003F0F11" w:rsidRDefault="003F0F11" w:rsidP="003F0F11"/>
          <w:p w14:paraId="327F2604" w14:textId="77777777" w:rsidR="003F0F11" w:rsidRDefault="00C465E0" w:rsidP="003F0F11">
            <w:r>
              <w:t>1</w:t>
            </w:r>
            <w:r w:rsidR="003F0F11">
              <w:t xml:space="preserve"> Coaching points:</w:t>
            </w:r>
          </w:p>
          <w:p w14:paraId="4C48F36B" w14:textId="77777777" w:rsidR="00C465E0" w:rsidRDefault="005974BB" w:rsidP="003F0F11">
            <w:pPr>
              <w:rPr>
                <w:b/>
              </w:rPr>
            </w:pPr>
            <w:r>
              <w:rPr>
                <w:b/>
              </w:rPr>
              <w:t>Movement with the ball</w:t>
            </w:r>
          </w:p>
          <w:p w14:paraId="601CBFC6" w14:textId="77777777" w:rsidR="005974BB" w:rsidRDefault="005974BB" w:rsidP="003F0F11">
            <w:pPr>
              <w:rPr>
                <w:b/>
              </w:rPr>
            </w:pPr>
            <w:r>
              <w:rPr>
                <w:b/>
              </w:rPr>
              <w:t>Movement without the ball</w:t>
            </w:r>
          </w:p>
          <w:p w14:paraId="7E00306B" w14:textId="77777777" w:rsidR="005974BB" w:rsidRDefault="005974BB" w:rsidP="003F0F11">
            <w:pPr>
              <w:rPr>
                <w:b/>
              </w:rPr>
            </w:pPr>
            <w:r>
              <w:rPr>
                <w:b/>
              </w:rPr>
              <w:t xml:space="preserve">Spatial awareness </w:t>
            </w:r>
          </w:p>
          <w:p w14:paraId="261D18ED" w14:textId="76BC2567" w:rsidR="005974BB" w:rsidRPr="005974BB" w:rsidRDefault="005974BB" w:rsidP="003F0F11">
            <w:pPr>
              <w:rPr>
                <w:b/>
              </w:rPr>
            </w:pPr>
            <w:r>
              <w:rPr>
                <w:b/>
              </w:rPr>
              <w:t>Communication</w:t>
            </w:r>
          </w:p>
          <w:p w14:paraId="25AF321B" w14:textId="77777777" w:rsidR="00C465E0" w:rsidRDefault="00C465E0" w:rsidP="003F0F11"/>
          <w:p w14:paraId="459452DD" w14:textId="77777777" w:rsidR="003F0F11" w:rsidRDefault="003F0F11" w:rsidP="003F0F11">
            <w:r>
              <w:t>2 Safety points:</w:t>
            </w:r>
          </w:p>
          <w:p w14:paraId="1F988005" w14:textId="77777777" w:rsidR="003F0F11" w:rsidRDefault="005974BB" w:rsidP="003F0F11">
            <w:pPr>
              <w:rPr>
                <w:b/>
              </w:rPr>
            </w:pPr>
            <w:r>
              <w:rPr>
                <w:b/>
              </w:rPr>
              <w:t>Hockey Safety</w:t>
            </w:r>
          </w:p>
          <w:p w14:paraId="2AF3DB9A" w14:textId="77777777" w:rsidR="005974BB" w:rsidRDefault="005974BB" w:rsidP="003F0F11">
            <w:pPr>
              <w:rPr>
                <w:b/>
              </w:rPr>
            </w:pPr>
            <w:r>
              <w:rPr>
                <w:b/>
              </w:rPr>
              <w:t>Spatial Awareness</w:t>
            </w:r>
          </w:p>
          <w:p w14:paraId="71589609" w14:textId="60164BDB" w:rsidR="005974BB" w:rsidRPr="005974BB" w:rsidRDefault="005974BB" w:rsidP="003F0F11">
            <w:pPr>
              <w:rPr>
                <w:b/>
              </w:rPr>
            </w:pPr>
            <w:r>
              <w:rPr>
                <w:b/>
              </w:rPr>
              <w:t xml:space="preserve">Hockey equipment Safety </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6E80D91E" w:rsidR="003F0F11" w:rsidRDefault="003F0F11" w:rsidP="003F0F11">
            <w:r>
              <w:lastRenderedPageBreak/>
              <w:t>Cool Down(10mins)</w:t>
            </w:r>
          </w:p>
          <w:p w14:paraId="4AA865A6" w14:textId="213B7F0B" w:rsidR="003F0F11" w:rsidRPr="007E4740" w:rsidRDefault="005974BB"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Movement around the area- Using various breathing techniques</w:t>
            </w:r>
          </w:p>
        </w:tc>
        <w:tc>
          <w:tcPr>
            <w:tcW w:w="3851" w:type="dxa"/>
          </w:tcPr>
          <w:p w14:paraId="3950763C" w14:textId="77777777" w:rsidR="003F0F11" w:rsidRDefault="003F0F11" w:rsidP="003F0F11">
            <w:r>
              <w:t>Safety points:</w:t>
            </w:r>
          </w:p>
          <w:p w14:paraId="5ED4A8F9" w14:textId="39173A22" w:rsidR="007E4740" w:rsidRPr="007E4740" w:rsidRDefault="007E4740" w:rsidP="003F0F11">
            <w:pPr>
              <w:rPr>
                <w:rFonts w:ascii="Verdana" w:hAnsi="Verdana"/>
                <w:b/>
              </w:rPr>
            </w:pPr>
          </w:p>
        </w:tc>
      </w:tr>
      <w:tr w:rsidR="003F0F11" w14:paraId="003DEC90" w14:textId="77777777" w:rsidTr="003F0F11">
        <w:trPr>
          <w:trHeight w:val="667"/>
        </w:trPr>
        <w:tc>
          <w:tcPr>
            <w:tcW w:w="2055" w:type="dxa"/>
          </w:tcPr>
          <w:p w14:paraId="3C119955" w14:textId="77777777" w:rsidR="003F0F11" w:rsidRPr="003F0F11" w:rsidRDefault="003F0F11" w:rsidP="003F0F11">
            <w:pPr>
              <w:rPr>
                <w:color w:val="FF0000"/>
              </w:rPr>
            </w:pPr>
            <w:r w:rsidRPr="003F0F11">
              <w:rPr>
                <w:color w:val="FF0000"/>
              </w:rPr>
              <w:t>RED</w:t>
            </w:r>
          </w:p>
          <w:p w14:paraId="22904B6A" w14:textId="77777777" w:rsidR="005974BB" w:rsidRPr="003F0F11" w:rsidRDefault="005974BB" w:rsidP="005974BB">
            <w:pPr>
              <w:rPr>
                <w:color w:val="FF0000"/>
              </w:rPr>
            </w:pPr>
            <w:r>
              <w:rPr>
                <w:color w:val="FF0000"/>
              </w:rPr>
              <w:t xml:space="preserve">Bring the practice down a level </w:t>
            </w:r>
          </w:p>
          <w:p w14:paraId="0EC3006A" w14:textId="77777777" w:rsidR="003F0F11" w:rsidRDefault="003F0F11" w:rsidP="007957FC"/>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249738C6" w14:textId="56E0253B" w:rsidR="003F0F11" w:rsidRDefault="005974BB" w:rsidP="007957FC">
            <w:r>
              <w:t>Continue with practice</w:t>
            </w:r>
          </w:p>
        </w:tc>
        <w:tc>
          <w:tcPr>
            <w:tcW w:w="2739" w:type="dxa"/>
          </w:tcPr>
          <w:p w14:paraId="5869D41A" w14:textId="77777777" w:rsidR="003F0F11" w:rsidRPr="003F0F11" w:rsidRDefault="003F0F11" w:rsidP="003F0F11">
            <w:pPr>
              <w:rPr>
                <w:color w:val="00B050"/>
              </w:rPr>
            </w:pPr>
            <w:r w:rsidRPr="003F0F11">
              <w:rPr>
                <w:color w:val="00B050"/>
              </w:rPr>
              <w:t>GREEN</w:t>
            </w:r>
          </w:p>
          <w:p w14:paraId="272DC1A8" w14:textId="79BEC6EA" w:rsidR="003F0F11" w:rsidRDefault="005974BB" w:rsidP="007957FC">
            <w:r>
              <w:t>Develop the session accordingly</w:t>
            </w:r>
          </w:p>
        </w:tc>
        <w:tc>
          <w:tcPr>
            <w:tcW w:w="3851" w:type="dxa"/>
          </w:tcPr>
          <w:p w14:paraId="216B0E4B" w14:textId="77777777" w:rsidR="003F0F11" w:rsidRDefault="003F0F11" w:rsidP="003F0F11">
            <w:r>
              <w:t>Outcome of the session:</w:t>
            </w:r>
            <w:r w:rsidR="00342841">
              <w:t xml:space="preserve"> </w:t>
            </w:r>
          </w:p>
          <w:p w14:paraId="3B993974" w14:textId="4B1DFBCC" w:rsidR="003F0F11" w:rsidRPr="002938C9" w:rsidRDefault="003F0F11" w:rsidP="00635382">
            <w:pPr>
              <w:rPr>
                <w:b/>
              </w:rPr>
            </w:pPr>
          </w:p>
        </w:tc>
      </w:tr>
    </w:tbl>
    <w:p w14:paraId="62A9067C" w14:textId="77777777" w:rsidR="00294BD9" w:rsidRDefault="00E32595"/>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B651" w14:textId="77777777" w:rsidR="00E32595" w:rsidRDefault="00E32595" w:rsidP="00F50F28">
      <w:pPr>
        <w:spacing w:after="0" w:line="240" w:lineRule="auto"/>
      </w:pPr>
      <w:r>
        <w:separator/>
      </w:r>
    </w:p>
  </w:endnote>
  <w:endnote w:type="continuationSeparator" w:id="0">
    <w:p w14:paraId="264F8CEC" w14:textId="77777777" w:rsidR="00E32595" w:rsidRDefault="00E32595"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A4CE" w14:textId="77777777" w:rsidR="00E32595" w:rsidRDefault="00E32595" w:rsidP="00F50F28">
      <w:pPr>
        <w:spacing w:after="0" w:line="240" w:lineRule="auto"/>
      </w:pPr>
      <w:r>
        <w:separator/>
      </w:r>
    </w:p>
  </w:footnote>
  <w:footnote w:type="continuationSeparator" w:id="0">
    <w:p w14:paraId="1AADB5A0" w14:textId="77777777" w:rsidR="00E32595" w:rsidRDefault="00E32595"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914DD"/>
    <w:rsid w:val="00096302"/>
    <w:rsid w:val="00097977"/>
    <w:rsid w:val="000A6ACD"/>
    <w:rsid w:val="000F1211"/>
    <w:rsid w:val="001E451F"/>
    <w:rsid w:val="00213920"/>
    <w:rsid w:val="00216BD0"/>
    <w:rsid w:val="00233E61"/>
    <w:rsid w:val="00260154"/>
    <w:rsid w:val="002831F9"/>
    <w:rsid w:val="002938C9"/>
    <w:rsid w:val="00294B16"/>
    <w:rsid w:val="002D52E1"/>
    <w:rsid w:val="002E22C4"/>
    <w:rsid w:val="00302660"/>
    <w:rsid w:val="00305492"/>
    <w:rsid w:val="00342841"/>
    <w:rsid w:val="003953B4"/>
    <w:rsid w:val="003A7CE4"/>
    <w:rsid w:val="003E510A"/>
    <w:rsid w:val="003F0F11"/>
    <w:rsid w:val="00537F0A"/>
    <w:rsid w:val="005974BB"/>
    <w:rsid w:val="00635382"/>
    <w:rsid w:val="00635FD0"/>
    <w:rsid w:val="0064551F"/>
    <w:rsid w:val="00691029"/>
    <w:rsid w:val="006B54BC"/>
    <w:rsid w:val="006E46A2"/>
    <w:rsid w:val="006F5568"/>
    <w:rsid w:val="00731506"/>
    <w:rsid w:val="0075077D"/>
    <w:rsid w:val="007661D3"/>
    <w:rsid w:val="007957FC"/>
    <w:rsid w:val="007D7BD5"/>
    <w:rsid w:val="007E4740"/>
    <w:rsid w:val="007F7C1C"/>
    <w:rsid w:val="008050CF"/>
    <w:rsid w:val="00895B81"/>
    <w:rsid w:val="008B14D2"/>
    <w:rsid w:val="008F1B46"/>
    <w:rsid w:val="00942CE0"/>
    <w:rsid w:val="00943C97"/>
    <w:rsid w:val="009A6A49"/>
    <w:rsid w:val="009B3BEA"/>
    <w:rsid w:val="00A0504D"/>
    <w:rsid w:val="00A77483"/>
    <w:rsid w:val="00AB3111"/>
    <w:rsid w:val="00B758D2"/>
    <w:rsid w:val="00B94B77"/>
    <w:rsid w:val="00BA09E0"/>
    <w:rsid w:val="00BD4A77"/>
    <w:rsid w:val="00C204B0"/>
    <w:rsid w:val="00C40506"/>
    <w:rsid w:val="00C44423"/>
    <w:rsid w:val="00C45B97"/>
    <w:rsid w:val="00C465E0"/>
    <w:rsid w:val="00C90721"/>
    <w:rsid w:val="00CA6A62"/>
    <w:rsid w:val="00CB58FA"/>
    <w:rsid w:val="00CD7E99"/>
    <w:rsid w:val="00CE1CCF"/>
    <w:rsid w:val="00CF390F"/>
    <w:rsid w:val="00D55D09"/>
    <w:rsid w:val="00D56DF0"/>
    <w:rsid w:val="00D65659"/>
    <w:rsid w:val="00D704B7"/>
    <w:rsid w:val="00D94CD6"/>
    <w:rsid w:val="00DB7D2C"/>
    <w:rsid w:val="00E16AE0"/>
    <w:rsid w:val="00E32595"/>
    <w:rsid w:val="00E616A2"/>
    <w:rsid w:val="00F23164"/>
    <w:rsid w:val="00F462E0"/>
    <w:rsid w:val="00F50F28"/>
    <w:rsid w:val="00F747DF"/>
    <w:rsid w:val="00F7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Spacing">
    <w:name w:val="No Spacing"/>
    <w:uiPriority w:val="1"/>
    <w:qFormat/>
    <w:rsid w:val="00F23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8715">
      <w:bodyDiv w:val="1"/>
      <w:marLeft w:val="0"/>
      <w:marRight w:val="0"/>
      <w:marTop w:val="0"/>
      <w:marBottom w:val="0"/>
      <w:divBdr>
        <w:top w:val="none" w:sz="0" w:space="0" w:color="auto"/>
        <w:left w:val="none" w:sz="0" w:space="0" w:color="auto"/>
        <w:bottom w:val="none" w:sz="0" w:space="0" w:color="auto"/>
        <w:right w:val="none" w:sz="0" w:space="0" w:color="auto"/>
      </w:divBdr>
    </w:div>
    <w:div w:id="1264147391">
      <w:bodyDiv w:val="1"/>
      <w:marLeft w:val="0"/>
      <w:marRight w:val="0"/>
      <w:marTop w:val="0"/>
      <w:marBottom w:val="0"/>
      <w:divBdr>
        <w:top w:val="none" w:sz="0" w:space="0" w:color="auto"/>
        <w:left w:val="none" w:sz="0" w:space="0" w:color="auto"/>
        <w:bottom w:val="none" w:sz="0" w:space="0" w:color="auto"/>
        <w:right w:val="none" w:sz="0" w:space="0" w:color="auto"/>
      </w:divBdr>
    </w:div>
    <w:div w:id="13817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2017-01-05T10:56:00Z</cp:lastPrinted>
  <dcterms:created xsi:type="dcterms:W3CDTF">2017-11-17T13:35:00Z</dcterms:created>
  <dcterms:modified xsi:type="dcterms:W3CDTF">2017-11-17T13:35:00Z</dcterms:modified>
</cp:coreProperties>
</file>