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C0F4" w14:textId="77777777" w:rsidR="008122D1" w:rsidRDefault="008122D1" w:rsidP="008122D1">
      <w:pPr>
        <w:ind w:left="709"/>
      </w:pPr>
      <w:r>
        <w:rPr>
          <w:noProof/>
          <w:lang w:val="en-US"/>
        </w:rPr>
        <w:drawing>
          <wp:anchor distT="0" distB="0" distL="114300" distR="114300" simplePos="0" relativeHeight="251658240" behindDoc="0" locked="0" layoutInCell="1" allowOverlap="1" wp14:anchorId="3461D1AA" wp14:editId="5BA0FF73">
            <wp:simplePos x="0" y="0"/>
            <wp:positionH relativeFrom="column">
              <wp:posOffset>1847850</wp:posOffset>
            </wp:positionH>
            <wp:positionV relativeFrom="paragraph">
              <wp:posOffset>-8890</wp:posOffset>
            </wp:positionV>
            <wp:extent cx="1571625" cy="641699"/>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641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1C8C2F53" w:rsidR="008122D1" w:rsidRPr="00686896" w:rsidRDefault="008122D1" w:rsidP="009E2B52">
            <w:pPr>
              <w:rPr>
                <w:rFonts w:asciiTheme="majorHAnsi" w:hAnsiTheme="majorHAnsi" w:cstheme="majorHAnsi"/>
                <w:b/>
                <w:i/>
              </w:rPr>
            </w:pPr>
            <w:r w:rsidRPr="00686896">
              <w:rPr>
                <w:rFonts w:asciiTheme="majorHAnsi" w:hAnsiTheme="majorHAnsi" w:cstheme="majorHAnsi"/>
                <w:b/>
                <w:i/>
              </w:rPr>
              <w:t>Class:</w:t>
            </w:r>
            <w:r w:rsidR="00686896" w:rsidRPr="00686896">
              <w:rPr>
                <w:rFonts w:asciiTheme="majorHAnsi" w:hAnsiTheme="majorHAnsi" w:cstheme="majorHAnsi"/>
                <w:b/>
                <w:i/>
              </w:rPr>
              <w:t xml:space="preserve"> Year </w:t>
            </w:r>
            <w:r w:rsidR="009B075C">
              <w:rPr>
                <w:rFonts w:asciiTheme="majorHAnsi" w:hAnsiTheme="majorHAnsi" w:cstheme="majorHAnsi"/>
                <w:b/>
                <w:i/>
              </w:rPr>
              <w:t>3</w:t>
            </w:r>
            <w:r w:rsidR="00686896" w:rsidRPr="00686896">
              <w:rPr>
                <w:rFonts w:asciiTheme="majorHAnsi" w:hAnsiTheme="majorHAnsi" w:cstheme="majorHAnsi"/>
                <w:b/>
                <w:i/>
              </w:rPr>
              <w:t xml:space="preserve"> &amp; </w:t>
            </w:r>
            <w:r w:rsidR="009B075C">
              <w:rPr>
                <w:rFonts w:asciiTheme="majorHAnsi" w:hAnsiTheme="majorHAnsi" w:cstheme="majorHAnsi"/>
                <w:b/>
                <w:i/>
              </w:rPr>
              <w:t>4</w:t>
            </w:r>
          </w:p>
        </w:tc>
      </w:tr>
      <w:tr w:rsidR="008122D1" w14:paraId="702E532C" w14:textId="77777777" w:rsidTr="008122D1">
        <w:tc>
          <w:tcPr>
            <w:tcW w:w="8550" w:type="dxa"/>
          </w:tcPr>
          <w:p w14:paraId="65470241" w14:textId="7B64BEB4" w:rsidR="008122D1" w:rsidRPr="00686896" w:rsidRDefault="008122D1" w:rsidP="009E2B52">
            <w:pPr>
              <w:rPr>
                <w:rFonts w:asciiTheme="majorHAnsi" w:hAnsiTheme="majorHAnsi" w:cstheme="majorHAnsi"/>
                <w:b/>
                <w:i/>
              </w:rPr>
            </w:pPr>
            <w:r w:rsidRPr="00686896">
              <w:rPr>
                <w:rFonts w:asciiTheme="majorHAnsi" w:hAnsiTheme="majorHAnsi" w:cstheme="majorHAnsi"/>
                <w:b/>
                <w:i/>
              </w:rPr>
              <w:t>Lesson:</w:t>
            </w:r>
            <w:r w:rsidR="009B075C">
              <w:rPr>
                <w:rFonts w:asciiTheme="majorHAnsi" w:hAnsiTheme="majorHAnsi" w:cstheme="majorHAnsi"/>
                <w:b/>
                <w:i/>
              </w:rPr>
              <w:t xml:space="preserve"> Developing Skills</w:t>
            </w:r>
          </w:p>
        </w:tc>
      </w:tr>
      <w:tr w:rsidR="008122D1" w14:paraId="1949577F" w14:textId="77777777" w:rsidTr="008122D1">
        <w:tc>
          <w:tcPr>
            <w:tcW w:w="8550" w:type="dxa"/>
          </w:tcPr>
          <w:p w14:paraId="0E34A884" w14:textId="58F45177" w:rsidR="008122D1" w:rsidRPr="00B86031" w:rsidRDefault="008122D1" w:rsidP="009E2B52">
            <w:pPr>
              <w:rPr>
                <w:rFonts w:asciiTheme="majorHAnsi" w:hAnsiTheme="majorHAnsi" w:cstheme="majorHAnsi"/>
                <w:b/>
                <w:i/>
              </w:rPr>
            </w:pPr>
            <w:r w:rsidRPr="00686896">
              <w:rPr>
                <w:rFonts w:asciiTheme="majorHAnsi" w:hAnsiTheme="majorHAnsi" w:cstheme="majorHAnsi"/>
                <w:b/>
                <w:i/>
              </w:rPr>
              <w:t>Lesson Objective:</w:t>
            </w:r>
          </w:p>
          <w:p w14:paraId="1162E073" w14:textId="2FE61E2B" w:rsidR="008122D1" w:rsidRPr="00B86031" w:rsidRDefault="009B075C" w:rsidP="009E2B52">
            <w:pPr>
              <w:rPr>
                <w:rFonts w:asciiTheme="majorHAnsi" w:hAnsiTheme="majorHAnsi" w:cstheme="majorHAnsi"/>
              </w:rPr>
            </w:pPr>
            <w:r>
              <w:rPr>
                <w:rFonts w:asciiTheme="majorHAnsi" w:hAnsiTheme="majorHAnsi" w:cstheme="majorHAnsi"/>
              </w:rPr>
              <w:t>To develop and explore their range and consistency of their skills in net and wall games and exercises.</w:t>
            </w:r>
          </w:p>
        </w:tc>
      </w:tr>
      <w:tr w:rsidR="008122D1" w14:paraId="63E4062C" w14:textId="77777777" w:rsidTr="008122D1">
        <w:tc>
          <w:tcPr>
            <w:tcW w:w="8550" w:type="dxa"/>
          </w:tcPr>
          <w:p w14:paraId="18A743E2" w14:textId="14CBE0E6" w:rsidR="008122D1" w:rsidRPr="00156D76" w:rsidRDefault="008122D1" w:rsidP="009E2B52">
            <w:pPr>
              <w:rPr>
                <w:rFonts w:asciiTheme="majorHAnsi" w:hAnsiTheme="majorHAnsi" w:cstheme="majorHAnsi"/>
                <w:b/>
                <w:i/>
              </w:rPr>
            </w:pPr>
            <w:r w:rsidRPr="00686896">
              <w:rPr>
                <w:rFonts w:asciiTheme="majorHAnsi" w:hAnsiTheme="majorHAnsi" w:cstheme="majorHAnsi"/>
                <w:b/>
                <w:i/>
              </w:rPr>
              <w:t>Resources:</w:t>
            </w:r>
            <w:r w:rsidR="009B075C">
              <w:rPr>
                <w:rFonts w:asciiTheme="majorHAnsi" w:hAnsiTheme="majorHAnsi" w:cstheme="majorHAnsi"/>
                <w:b/>
                <w:i/>
              </w:rPr>
              <w:t xml:space="preserve"> Hoops, Balls, Cones.</w:t>
            </w:r>
          </w:p>
        </w:tc>
      </w:tr>
    </w:tbl>
    <w:p w14:paraId="10102696" w14:textId="7F3F5B81"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63665D49" w:rsidR="008122D1" w:rsidRPr="006C2F74" w:rsidRDefault="008122D1" w:rsidP="009E2B52">
            <w:pPr>
              <w:rPr>
                <w:rFonts w:asciiTheme="majorHAnsi" w:hAnsiTheme="majorHAnsi" w:cstheme="majorHAnsi"/>
              </w:rPr>
            </w:pPr>
            <w:r w:rsidRPr="00686896">
              <w:rPr>
                <w:rFonts w:asciiTheme="majorHAnsi" w:hAnsiTheme="majorHAnsi" w:cstheme="majorHAnsi"/>
                <w:b/>
                <w:i/>
              </w:rPr>
              <w:t>Warm Up:</w:t>
            </w:r>
            <w:r w:rsidR="009B075C">
              <w:rPr>
                <w:rFonts w:asciiTheme="majorHAnsi" w:hAnsiTheme="majorHAnsi" w:cstheme="majorHAnsi"/>
                <w:b/>
                <w:i/>
              </w:rPr>
              <w:t xml:space="preserve"> </w:t>
            </w:r>
            <w:r w:rsidR="006C2F74">
              <w:rPr>
                <w:rFonts w:asciiTheme="majorHAnsi" w:hAnsiTheme="majorHAnsi" w:cstheme="majorHAnsi"/>
                <w:i/>
              </w:rPr>
              <w:t xml:space="preserve">Children </w:t>
            </w:r>
            <w:r w:rsidR="006C2F74">
              <w:rPr>
                <w:rFonts w:asciiTheme="majorHAnsi" w:hAnsiTheme="majorHAnsi" w:cstheme="majorHAnsi"/>
              </w:rPr>
              <w:t xml:space="preserve">will begin in a square with a hoop in the middle in groups of 4. They will work again on their handling and control of the ball. They will all be numbered 1-4 and must have one hit each at bouncing the ball in the hoop, attempting to keep it bouncing at least three times round the circle. </w:t>
            </w:r>
          </w:p>
          <w:p w14:paraId="47F57BB6" w14:textId="77777777" w:rsidR="008122D1" w:rsidRPr="00686896" w:rsidRDefault="008122D1" w:rsidP="009E2B52">
            <w:pPr>
              <w:rPr>
                <w:rFonts w:asciiTheme="majorHAnsi" w:hAnsiTheme="majorHAnsi" w:cstheme="majorHAnsi"/>
              </w:rPr>
            </w:pPr>
          </w:p>
          <w:p w14:paraId="0F759466" w14:textId="6DC56A31" w:rsidR="00313E0D" w:rsidRPr="006C2F74" w:rsidRDefault="00313E0D" w:rsidP="009E2B52">
            <w:pPr>
              <w:rPr>
                <w:rFonts w:asciiTheme="majorHAnsi" w:hAnsiTheme="majorHAnsi" w:cstheme="majorHAnsi"/>
              </w:rPr>
            </w:pPr>
            <w:r w:rsidRPr="00686896">
              <w:rPr>
                <w:rFonts w:asciiTheme="majorHAnsi" w:hAnsiTheme="majorHAnsi" w:cstheme="majorHAnsi"/>
                <w:b/>
              </w:rPr>
              <w:t>Coaching Points:</w:t>
            </w:r>
            <w:r w:rsidR="009B075C">
              <w:rPr>
                <w:rFonts w:asciiTheme="majorHAnsi" w:hAnsiTheme="majorHAnsi" w:cstheme="majorHAnsi"/>
                <w:b/>
              </w:rPr>
              <w:t xml:space="preserve"> </w:t>
            </w:r>
            <w:r w:rsidR="006C2F74">
              <w:rPr>
                <w:rFonts w:asciiTheme="majorHAnsi" w:hAnsiTheme="majorHAnsi" w:cstheme="majorHAnsi"/>
              </w:rPr>
              <w:t>Make sure kids remain patient and keep one hit at a time until it comes back around to them.</w:t>
            </w:r>
          </w:p>
          <w:p w14:paraId="2CCAB72A" w14:textId="77777777" w:rsidR="00313E0D" w:rsidRPr="00686896" w:rsidRDefault="00313E0D" w:rsidP="009E2B52">
            <w:pPr>
              <w:rPr>
                <w:rFonts w:asciiTheme="majorHAnsi" w:hAnsiTheme="majorHAnsi" w:cstheme="majorHAnsi"/>
                <w:b/>
              </w:rPr>
            </w:pPr>
          </w:p>
          <w:p w14:paraId="6B677BA4" w14:textId="40EBF188" w:rsidR="008122D1" w:rsidRPr="006C2F74" w:rsidRDefault="005A767F" w:rsidP="009E2B52">
            <w:pPr>
              <w:rPr>
                <w:rFonts w:asciiTheme="majorHAnsi" w:hAnsiTheme="majorHAnsi" w:cstheme="majorHAnsi"/>
              </w:rPr>
            </w:pPr>
            <w:r w:rsidRPr="00686896">
              <w:rPr>
                <w:rFonts w:asciiTheme="majorHAnsi" w:hAnsiTheme="majorHAnsi" w:cstheme="majorHAnsi"/>
                <w:b/>
                <w:i/>
              </w:rPr>
              <w:t>Safety Points:</w:t>
            </w:r>
            <w:r w:rsidR="009B075C">
              <w:rPr>
                <w:rFonts w:asciiTheme="majorHAnsi" w:hAnsiTheme="majorHAnsi" w:cstheme="majorHAnsi"/>
                <w:b/>
                <w:i/>
              </w:rPr>
              <w:t xml:space="preserve"> </w:t>
            </w:r>
            <w:r w:rsidR="006C2F74">
              <w:rPr>
                <w:rFonts w:asciiTheme="majorHAnsi" w:hAnsiTheme="majorHAnsi" w:cstheme="majorHAnsi"/>
                <w:i/>
              </w:rPr>
              <w:t xml:space="preserve">Make sure children hands </w:t>
            </w:r>
            <w:r w:rsidR="006C2F74">
              <w:rPr>
                <w:rFonts w:asciiTheme="majorHAnsi" w:hAnsiTheme="majorHAnsi" w:cstheme="majorHAnsi"/>
              </w:rPr>
              <w:t>are kept down so they don’t flail near anyone else.</w:t>
            </w:r>
          </w:p>
          <w:p w14:paraId="7BFF44BA" w14:textId="77777777" w:rsidR="008122D1" w:rsidRDefault="008122D1" w:rsidP="009E2B52"/>
        </w:tc>
      </w:tr>
      <w:tr w:rsidR="008122D1" w14:paraId="02C3C471" w14:textId="77777777" w:rsidTr="009E2B52">
        <w:tc>
          <w:tcPr>
            <w:tcW w:w="8516" w:type="dxa"/>
          </w:tcPr>
          <w:p w14:paraId="13EF4503" w14:textId="256E9D68" w:rsidR="008122D1" w:rsidRDefault="008122D1" w:rsidP="009E2B52">
            <w:pPr>
              <w:rPr>
                <w:rFonts w:asciiTheme="majorHAnsi" w:hAnsiTheme="majorHAnsi" w:cstheme="majorHAnsi"/>
                <w:i/>
              </w:rPr>
            </w:pPr>
            <w:r w:rsidRPr="00686896">
              <w:rPr>
                <w:rFonts w:asciiTheme="majorHAnsi" w:hAnsiTheme="majorHAnsi" w:cstheme="majorHAnsi"/>
                <w:b/>
                <w:i/>
              </w:rPr>
              <w:t xml:space="preserve">Main Activity: </w:t>
            </w:r>
            <w:r w:rsidR="004B4F8B">
              <w:rPr>
                <w:rFonts w:asciiTheme="majorHAnsi" w:hAnsiTheme="majorHAnsi" w:cstheme="majorHAnsi"/>
                <w:i/>
              </w:rPr>
              <w:t xml:space="preserve">Children will be lined up opposite each other in </w:t>
            </w:r>
            <w:proofErr w:type="gramStart"/>
            <w:r w:rsidR="004B4F8B">
              <w:rPr>
                <w:rFonts w:asciiTheme="majorHAnsi" w:hAnsiTheme="majorHAnsi" w:cstheme="majorHAnsi"/>
                <w:i/>
              </w:rPr>
              <w:t>a number of</w:t>
            </w:r>
            <w:proofErr w:type="gramEnd"/>
            <w:r w:rsidR="004B4F8B">
              <w:rPr>
                <w:rFonts w:asciiTheme="majorHAnsi" w:hAnsiTheme="majorHAnsi" w:cstheme="majorHAnsi"/>
                <w:i/>
              </w:rPr>
              <w:t xml:space="preserve"> groups. They must bounce the ball on the ground first, then hit the ball to the opposite before running to the back of the other line. This will begin to incorporate movement within Net and Wall sports while keeping control of the ball. </w:t>
            </w:r>
          </w:p>
          <w:p w14:paraId="1F996CDC" w14:textId="5BF1F1BD" w:rsidR="004B4F8B" w:rsidRDefault="004B4F8B" w:rsidP="009E2B52">
            <w:pPr>
              <w:rPr>
                <w:rFonts w:asciiTheme="majorHAnsi" w:hAnsiTheme="majorHAnsi" w:cstheme="majorHAnsi"/>
                <w:i/>
              </w:rPr>
            </w:pPr>
          </w:p>
          <w:p w14:paraId="6BD3B3E1" w14:textId="5D380230" w:rsidR="004B4F8B" w:rsidRPr="004B4F8B" w:rsidRDefault="004B4F8B" w:rsidP="009E2B52">
            <w:pPr>
              <w:rPr>
                <w:rFonts w:asciiTheme="majorHAnsi" w:hAnsiTheme="majorHAnsi" w:cstheme="majorHAnsi"/>
                <w:i/>
              </w:rPr>
            </w:pPr>
            <w:r>
              <w:rPr>
                <w:rFonts w:asciiTheme="majorHAnsi" w:hAnsiTheme="majorHAnsi" w:cstheme="majorHAnsi"/>
                <w:i/>
              </w:rPr>
              <w:t xml:space="preserve">If excelling, they will be able to move to hitting the ball directly back without holding and bouncing the ball first. </w:t>
            </w:r>
          </w:p>
          <w:p w14:paraId="5D37388A" w14:textId="77777777" w:rsidR="008122D1" w:rsidRPr="00686896" w:rsidRDefault="008122D1" w:rsidP="009E2B52">
            <w:pPr>
              <w:rPr>
                <w:rFonts w:asciiTheme="majorHAnsi" w:hAnsiTheme="majorHAnsi" w:cstheme="majorHAnsi"/>
                <w:b/>
                <w:i/>
              </w:rPr>
            </w:pPr>
          </w:p>
          <w:p w14:paraId="1A8EF2E0" w14:textId="77777777" w:rsidR="008122D1" w:rsidRPr="00686896" w:rsidRDefault="008122D1" w:rsidP="009E2B52">
            <w:pPr>
              <w:rPr>
                <w:rFonts w:asciiTheme="majorHAnsi" w:hAnsiTheme="majorHAnsi" w:cstheme="majorHAnsi"/>
              </w:rPr>
            </w:pPr>
          </w:p>
          <w:p w14:paraId="79084806" w14:textId="66477AC3" w:rsidR="008122D1" w:rsidRPr="004B4F8B" w:rsidRDefault="00313E0D" w:rsidP="009E2B52">
            <w:pPr>
              <w:rPr>
                <w:rFonts w:asciiTheme="majorHAnsi" w:hAnsiTheme="majorHAnsi" w:cstheme="majorHAnsi"/>
              </w:rPr>
            </w:pPr>
            <w:r w:rsidRPr="00686896">
              <w:rPr>
                <w:rFonts w:asciiTheme="majorHAnsi" w:hAnsiTheme="majorHAnsi" w:cstheme="majorHAnsi"/>
                <w:b/>
              </w:rPr>
              <w:t>Coaching points:</w:t>
            </w:r>
            <w:r w:rsidR="00041CE6">
              <w:rPr>
                <w:rFonts w:asciiTheme="majorHAnsi" w:hAnsiTheme="majorHAnsi" w:cstheme="majorHAnsi"/>
                <w:b/>
              </w:rPr>
              <w:t xml:space="preserve"> </w:t>
            </w:r>
            <w:r w:rsidR="004B4F8B">
              <w:rPr>
                <w:rFonts w:asciiTheme="majorHAnsi" w:hAnsiTheme="majorHAnsi" w:cstheme="majorHAnsi"/>
              </w:rPr>
              <w:t>Children must make sure to run a certain way depending on their side to avoid clashing into each other.</w:t>
            </w:r>
          </w:p>
          <w:p w14:paraId="4DC0076A" w14:textId="77777777" w:rsidR="008122D1" w:rsidRPr="00686896" w:rsidRDefault="008122D1" w:rsidP="009E2B52">
            <w:pPr>
              <w:rPr>
                <w:rFonts w:asciiTheme="majorHAnsi" w:hAnsiTheme="majorHAnsi" w:cstheme="majorHAnsi"/>
              </w:rPr>
            </w:pPr>
          </w:p>
          <w:p w14:paraId="41CD79BB" w14:textId="5D45AF7B" w:rsidR="008122D1" w:rsidRPr="00686896" w:rsidRDefault="005A767F" w:rsidP="003C42C1">
            <w:r w:rsidRPr="00686896">
              <w:rPr>
                <w:rFonts w:asciiTheme="majorHAnsi" w:hAnsiTheme="majorHAnsi" w:cstheme="majorHAnsi"/>
                <w:b/>
                <w:i/>
              </w:rPr>
              <w:t>Safety Points:</w:t>
            </w:r>
            <w:r w:rsidR="00041CE6">
              <w:rPr>
                <w:rFonts w:asciiTheme="majorHAnsi" w:hAnsiTheme="majorHAnsi" w:cstheme="majorHAnsi"/>
                <w:b/>
                <w:i/>
              </w:rPr>
              <w:t xml:space="preserve"> </w:t>
            </w:r>
          </w:p>
        </w:tc>
      </w:tr>
      <w:tr w:rsidR="008122D1" w14:paraId="2332C0B2" w14:textId="77777777" w:rsidTr="009E2B52">
        <w:tc>
          <w:tcPr>
            <w:tcW w:w="8516" w:type="dxa"/>
          </w:tcPr>
          <w:p w14:paraId="2B53DDCC" w14:textId="0EAD9348" w:rsidR="008122D1" w:rsidRPr="00686896" w:rsidRDefault="008122D1" w:rsidP="009E2B52">
            <w:pPr>
              <w:rPr>
                <w:rFonts w:asciiTheme="majorHAnsi" w:hAnsiTheme="majorHAnsi" w:cstheme="majorHAnsi"/>
              </w:rPr>
            </w:pPr>
            <w:r w:rsidRPr="00686896">
              <w:rPr>
                <w:rFonts w:asciiTheme="majorHAnsi" w:hAnsiTheme="majorHAnsi" w:cstheme="majorHAnsi"/>
                <w:b/>
                <w:i/>
              </w:rPr>
              <w:t>Warm Down</w:t>
            </w:r>
            <w:r w:rsidRPr="00686896">
              <w:rPr>
                <w:rFonts w:asciiTheme="majorHAnsi" w:hAnsiTheme="majorHAnsi" w:cstheme="majorHAnsi"/>
              </w:rPr>
              <w:t>:</w:t>
            </w:r>
            <w:r w:rsidR="004B4F8B">
              <w:rPr>
                <w:rFonts w:asciiTheme="majorHAnsi" w:hAnsiTheme="majorHAnsi" w:cstheme="majorHAnsi"/>
              </w:rPr>
              <w:t xml:space="preserve"> Children will end with a competition of the Warm Up to see which group can keep the ball alive the longest. This will encourage people to focus and give them something to win at the end of the lesson.</w:t>
            </w:r>
          </w:p>
          <w:p w14:paraId="3A70DE45" w14:textId="77777777" w:rsidR="008122D1" w:rsidRPr="00686896" w:rsidRDefault="008122D1" w:rsidP="009E2B52">
            <w:pPr>
              <w:rPr>
                <w:rFonts w:asciiTheme="majorHAnsi" w:hAnsiTheme="majorHAnsi" w:cstheme="majorHAnsi"/>
              </w:rPr>
            </w:pPr>
          </w:p>
          <w:p w14:paraId="170BC034" w14:textId="76D64E93" w:rsidR="008122D1" w:rsidRPr="004B4F8B" w:rsidRDefault="00313E0D" w:rsidP="009E2B52">
            <w:pPr>
              <w:rPr>
                <w:rFonts w:asciiTheme="majorHAnsi" w:hAnsiTheme="majorHAnsi" w:cstheme="majorHAnsi"/>
              </w:rPr>
            </w:pPr>
            <w:r w:rsidRPr="00686896">
              <w:rPr>
                <w:rFonts w:asciiTheme="majorHAnsi" w:hAnsiTheme="majorHAnsi" w:cstheme="majorHAnsi"/>
                <w:b/>
              </w:rPr>
              <w:t>Coaching Points:</w:t>
            </w:r>
            <w:r w:rsidR="007D1367">
              <w:rPr>
                <w:rFonts w:asciiTheme="majorHAnsi" w:hAnsiTheme="majorHAnsi" w:cstheme="majorHAnsi"/>
                <w:b/>
              </w:rPr>
              <w:t xml:space="preserve"> </w:t>
            </w:r>
            <w:r w:rsidR="004B4F8B">
              <w:rPr>
                <w:rFonts w:asciiTheme="majorHAnsi" w:hAnsiTheme="majorHAnsi" w:cstheme="majorHAnsi"/>
              </w:rPr>
              <w:t>Make sure the people that don’t win are still celebrated and having fun.</w:t>
            </w:r>
            <w:bookmarkStart w:id="0" w:name="_GoBack"/>
            <w:bookmarkEnd w:id="0"/>
          </w:p>
          <w:p w14:paraId="38D95B24" w14:textId="77777777" w:rsidR="008122D1" w:rsidRPr="00686896" w:rsidRDefault="008122D1" w:rsidP="009E2B52">
            <w:pPr>
              <w:rPr>
                <w:rFonts w:asciiTheme="majorHAnsi" w:hAnsiTheme="majorHAnsi" w:cstheme="majorHAnsi"/>
              </w:rPr>
            </w:pPr>
          </w:p>
          <w:p w14:paraId="7FE48983" w14:textId="77777777" w:rsidR="008122D1" w:rsidRPr="00686896" w:rsidRDefault="005A767F" w:rsidP="009E2B52">
            <w:pPr>
              <w:rPr>
                <w:rFonts w:asciiTheme="majorHAnsi" w:hAnsiTheme="majorHAnsi" w:cstheme="majorHAnsi"/>
              </w:rPr>
            </w:pPr>
            <w:r w:rsidRPr="00686896">
              <w:rPr>
                <w:rFonts w:asciiTheme="majorHAnsi" w:hAnsiTheme="majorHAnsi" w:cstheme="majorHAnsi"/>
                <w:b/>
                <w:i/>
              </w:rPr>
              <w:t>Safety Points</w:t>
            </w:r>
            <w:r w:rsidRPr="00686896">
              <w:rPr>
                <w:rFonts w:asciiTheme="majorHAnsi" w:hAnsiTheme="majorHAnsi" w:cstheme="majorHAnsi"/>
              </w:rPr>
              <w:t>:</w:t>
            </w:r>
          </w:p>
          <w:p w14:paraId="058A3C2A" w14:textId="77777777" w:rsidR="005A767F" w:rsidRPr="00686896" w:rsidRDefault="005A767F" w:rsidP="009E2B52"/>
        </w:tc>
      </w:tr>
      <w:tr w:rsidR="008122D1" w14:paraId="50CB197A" w14:textId="77777777" w:rsidTr="009E2B52">
        <w:tc>
          <w:tcPr>
            <w:tcW w:w="8516" w:type="dxa"/>
          </w:tcPr>
          <w:p w14:paraId="2DCB1923" w14:textId="2641655C" w:rsidR="008122D1" w:rsidRPr="00686896" w:rsidRDefault="008122D1" w:rsidP="009E2B52">
            <w:pPr>
              <w:rPr>
                <w:rFonts w:asciiTheme="majorHAnsi" w:hAnsiTheme="majorHAnsi" w:cstheme="majorHAnsi"/>
                <w:b/>
                <w:i/>
                <w:u w:val="single"/>
              </w:rPr>
            </w:pPr>
            <w:r w:rsidRPr="00686896">
              <w:rPr>
                <w:rFonts w:asciiTheme="majorHAnsi" w:hAnsiTheme="majorHAnsi" w:cstheme="majorHAnsi"/>
                <w:b/>
                <w:i/>
                <w:u w:val="single"/>
              </w:rPr>
              <w:t>Plenary:</w:t>
            </w:r>
          </w:p>
          <w:p w14:paraId="29AF9A9C" w14:textId="3E37499C" w:rsidR="008122D1" w:rsidRDefault="008122D1" w:rsidP="009E2B52"/>
        </w:tc>
      </w:tr>
    </w:tbl>
    <w:p w14:paraId="20172681" w14:textId="6BEF788C"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5A2D57">
        <w:tc>
          <w:tcPr>
            <w:tcW w:w="8516" w:type="dxa"/>
          </w:tcPr>
          <w:p w14:paraId="332CDEA8" w14:textId="77777777" w:rsidR="008122D1" w:rsidRPr="00686896" w:rsidRDefault="008122D1" w:rsidP="009E2B52">
            <w:pPr>
              <w:rPr>
                <w:rFonts w:asciiTheme="majorHAnsi" w:hAnsiTheme="majorHAnsi" w:cstheme="majorHAnsi"/>
                <w:color w:val="FF0000"/>
                <w:sz w:val="20"/>
                <w:szCs w:val="20"/>
              </w:rPr>
            </w:pPr>
            <w:r w:rsidRPr="00686896">
              <w:rPr>
                <w:rFonts w:asciiTheme="majorHAnsi" w:hAnsiTheme="majorHAnsi" w:cstheme="majorHAnsi"/>
                <w:color w:val="FF0000"/>
                <w:sz w:val="20"/>
                <w:szCs w:val="20"/>
              </w:rPr>
              <w:t>RED:</w:t>
            </w:r>
          </w:p>
          <w:p w14:paraId="4A65CB5B" w14:textId="77777777" w:rsidR="008122D1" w:rsidRPr="00686896" w:rsidRDefault="008122D1" w:rsidP="009E2B52">
            <w:pPr>
              <w:rPr>
                <w:rFonts w:asciiTheme="majorHAnsi" w:hAnsiTheme="majorHAnsi" w:cstheme="majorHAnsi"/>
                <w:color w:val="FF0000"/>
                <w:sz w:val="20"/>
                <w:szCs w:val="20"/>
              </w:rPr>
            </w:pPr>
          </w:p>
          <w:p w14:paraId="0CB7FC0D" w14:textId="4578E7EA" w:rsidR="005A2D57" w:rsidRPr="00686896" w:rsidRDefault="005A2D57" w:rsidP="009E2B52">
            <w:pPr>
              <w:rPr>
                <w:rFonts w:asciiTheme="majorHAnsi" w:hAnsiTheme="majorHAnsi" w:cstheme="majorHAnsi"/>
                <w:color w:val="FF0000"/>
                <w:sz w:val="20"/>
                <w:szCs w:val="20"/>
              </w:rPr>
            </w:pPr>
          </w:p>
        </w:tc>
      </w:tr>
      <w:tr w:rsidR="008122D1" w14:paraId="091175E2" w14:textId="77777777" w:rsidTr="005A2D57">
        <w:tc>
          <w:tcPr>
            <w:tcW w:w="8516" w:type="dxa"/>
          </w:tcPr>
          <w:p w14:paraId="7049AEAE" w14:textId="77777777" w:rsidR="008122D1" w:rsidRPr="00686896" w:rsidRDefault="008122D1" w:rsidP="009E2B52">
            <w:pPr>
              <w:rPr>
                <w:rFonts w:asciiTheme="majorHAnsi" w:hAnsiTheme="majorHAnsi" w:cstheme="majorHAnsi"/>
                <w:color w:val="FF6600"/>
                <w:sz w:val="20"/>
                <w:szCs w:val="20"/>
              </w:rPr>
            </w:pPr>
            <w:r w:rsidRPr="00686896">
              <w:rPr>
                <w:rFonts w:asciiTheme="majorHAnsi" w:hAnsiTheme="majorHAnsi" w:cstheme="majorHAnsi"/>
                <w:color w:val="FF6600"/>
                <w:sz w:val="20"/>
                <w:szCs w:val="20"/>
              </w:rPr>
              <w:lastRenderedPageBreak/>
              <w:t>AMBER:</w:t>
            </w:r>
          </w:p>
          <w:p w14:paraId="272EB23F" w14:textId="77777777" w:rsidR="008122D1" w:rsidRPr="00686896" w:rsidRDefault="008122D1" w:rsidP="009E2B52">
            <w:pPr>
              <w:rPr>
                <w:rFonts w:asciiTheme="majorHAnsi" w:hAnsiTheme="majorHAnsi" w:cstheme="majorHAnsi"/>
                <w:color w:val="FF6600"/>
                <w:sz w:val="20"/>
                <w:szCs w:val="20"/>
              </w:rPr>
            </w:pPr>
          </w:p>
          <w:p w14:paraId="268CF7F7" w14:textId="3B7589A7" w:rsidR="005A2D57" w:rsidRPr="00686896" w:rsidRDefault="005A2D57" w:rsidP="009E2B52">
            <w:pPr>
              <w:rPr>
                <w:rFonts w:asciiTheme="majorHAnsi" w:hAnsiTheme="majorHAnsi" w:cstheme="majorHAnsi"/>
                <w:color w:val="FF6600"/>
                <w:sz w:val="20"/>
                <w:szCs w:val="20"/>
              </w:rPr>
            </w:pPr>
          </w:p>
        </w:tc>
      </w:tr>
      <w:tr w:rsidR="008122D1" w14:paraId="2A74D7CB" w14:textId="77777777" w:rsidTr="005A2D57">
        <w:tc>
          <w:tcPr>
            <w:tcW w:w="8516" w:type="dxa"/>
          </w:tcPr>
          <w:p w14:paraId="715BDA2A" w14:textId="77777777" w:rsidR="008122D1" w:rsidRPr="00686896" w:rsidRDefault="005A2D57" w:rsidP="009E2B52">
            <w:pPr>
              <w:rPr>
                <w:rFonts w:asciiTheme="majorHAnsi" w:hAnsiTheme="majorHAnsi" w:cstheme="majorHAnsi"/>
                <w:color w:val="008000"/>
                <w:sz w:val="20"/>
                <w:szCs w:val="20"/>
              </w:rPr>
            </w:pPr>
            <w:r w:rsidRPr="00686896">
              <w:rPr>
                <w:rFonts w:asciiTheme="majorHAnsi" w:hAnsiTheme="majorHAnsi" w:cstheme="majorHAnsi"/>
                <w:color w:val="008000"/>
                <w:sz w:val="20"/>
                <w:szCs w:val="20"/>
              </w:rPr>
              <w:t>GREEN:</w:t>
            </w:r>
          </w:p>
          <w:p w14:paraId="2C7C6683" w14:textId="77777777" w:rsidR="005A2D57" w:rsidRPr="00686896" w:rsidRDefault="005A2D57" w:rsidP="009E2B52">
            <w:pPr>
              <w:rPr>
                <w:rFonts w:asciiTheme="majorHAnsi" w:hAnsiTheme="majorHAnsi" w:cstheme="majorHAnsi"/>
                <w:color w:val="008000"/>
                <w:sz w:val="20"/>
                <w:szCs w:val="20"/>
              </w:rPr>
            </w:pPr>
          </w:p>
          <w:p w14:paraId="640838B8" w14:textId="45B7852A" w:rsidR="005A2D57" w:rsidRPr="00686896" w:rsidRDefault="005A2D57" w:rsidP="009E2B52">
            <w:pPr>
              <w:rPr>
                <w:rFonts w:asciiTheme="majorHAnsi" w:hAnsiTheme="majorHAnsi" w:cstheme="majorHAnsi"/>
                <w:color w:val="008000"/>
                <w:sz w:val="20"/>
                <w:szCs w:val="20"/>
              </w:rPr>
            </w:pPr>
          </w:p>
        </w:tc>
      </w:tr>
    </w:tbl>
    <w:p w14:paraId="7D5EAEB8" w14:textId="795B1473" w:rsidR="008122D1" w:rsidRDefault="008122D1" w:rsidP="005A2D57"/>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328"/>
    <w:rsid w:val="00041CE6"/>
    <w:rsid w:val="000901C8"/>
    <w:rsid w:val="00156D76"/>
    <w:rsid w:val="00313E0D"/>
    <w:rsid w:val="003C42C1"/>
    <w:rsid w:val="004B4F8B"/>
    <w:rsid w:val="004C0EFB"/>
    <w:rsid w:val="005A2D57"/>
    <w:rsid w:val="005A767F"/>
    <w:rsid w:val="005C7F6D"/>
    <w:rsid w:val="00686896"/>
    <w:rsid w:val="006C2F74"/>
    <w:rsid w:val="007D1367"/>
    <w:rsid w:val="007E45B3"/>
    <w:rsid w:val="008122D1"/>
    <w:rsid w:val="0093500E"/>
    <w:rsid w:val="009B075C"/>
    <w:rsid w:val="00B86031"/>
    <w:rsid w:val="00B8675A"/>
    <w:rsid w:val="00BA5AAB"/>
    <w:rsid w:val="00C74553"/>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Stanton</cp:lastModifiedBy>
  <cp:revision>5</cp:revision>
  <dcterms:created xsi:type="dcterms:W3CDTF">2019-01-27T12:17:00Z</dcterms:created>
  <dcterms:modified xsi:type="dcterms:W3CDTF">2019-01-27T12:24:00Z</dcterms:modified>
</cp:coreProperties>
</file>